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9"/>
        <w:gridCol w:w="8216"/>
      </w:tblGrid>
      <w:tr w:rsidR="009A0F7A" w:rsidTr="002426A2"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A0F7A" w:rsidRDefault="009A0F7A" w:rsidP="002426A2">
            <w:pPr>
              <w:pStyle w:val="Contenutotabella"/>
              <w:jc w:val="left"/>
            </w:pPr>
            <w:bookmarkStart w:id="0" w:name="_ow7fi7bx7nsj" w:colFirst="0" w:colLast="0"/>
            <w:bookmarkEnd w:id="0"/>
            <w:r>
              <w:rPr>
                <w:noProof/>
              </w:rPr>
              <w:drawing>
                <wp:inline distT="0" distB="0" distL="0" distR="0" wp14:anchorId="2E7E69DB" wp14:editId="42AFD2A5">
                  <wp:extent cx="575945" cy="730885"/>
                  <wp:effectExtent l="133350" t="0" r="114300" b="0"/>
                  <wp:docPr id="1" name="Immagine 1" descr="07_po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07_pof.jpg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576000" cy="73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  <a:effectLst>
                            <a:outerShdw rotWithShape="0">
                              <a:srgbClr val="333333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5" w:type="dxa"/>
            <w:tcBorders>
              <w:top w:val="single" w:sz="4" w:space="0" w:color="000000"/>
              <w:right w:val="single" w:sz="4" w:space="0" w:color="000000"/>
            </w:tcBorders>
          </w:tcPr>
          <w:p w:rsidR="009A0F7A" w:rsidRDefault="009A0F7A" w:rsidP="002426A2">
            <w:pPr>
              <w:pStyle w:val="Didascalia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ISTITUTO COMPRENSIVO STATALE CASTELFIORENTINO</w:t>
            </w:r>
          </w:p>
          <w:p w:rsidR="009A0F7A" w:rsidRDefault="009A0F7A" w:rsidP="002426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Scuola dell’Infanzia - Primaria - Secondaria di I Grado</w:t>
            </w:r>
          </w:p>
          <w:p w:rsidR="009A0F7A" w:rsidRDefault="009A0F7A" w:rsidP="002426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C. Battisti n. 7 – 50051 Castelfiorentino (Firenze) tel. 057164042</w:t>
            </w:r>
          </w:p>
          <w:p w:rsidR="009A0F7A" w:rsidRDefault="00FF5F4D" w:rsidP="002426A2">
            <w:pPr>
              <w:jc w:val="center"/>
            </w:pPr>
            <w:hyperlink r:id="rId6">
              <w:r w:rsidR="009A0F7A">
                <w:rPr>
                  <w:rStyle w:val="Collegamentoipertestuale"/>
                  <w:sz w:val="20"/>
                  <w:szCs w:val="20"/>
                </w:rPr>
                <w:t>www.iccastelfiorentino.edu.it</w:t>
              </w:r>
            </w:hyperlink>
            <w:r w:rsidR="009A0F7A">
              <w:rPr>
                <w:rStyle w:val="InternetLink"/>
                <w:sz w:val="20"/>
                <w:szCs w:val="20"/>
              </w:rPr>
              <w:br/>
            </w:r>
            <w:r w:rsidR="009A0F7A">
              <w:rPr>
                <w:sz w:val="20"/>
                <w:szCs w:val="20"/>
              </w:rPr>
              <w:t xml:space="preserve">PEC: </w:t>
            </w:r>
            <w:hyperlink r:id="rId7">
              <w:r w:rsidR="009A0F7A">
                <w:rPr>
                  <w:rStyle w:val="Collegamentoipertestuale"/>
                  <w:sz w:val="20"/>
                  <w:szCs w:val="20"/>
                </w:rPr>
                <w:t>fiic87100v@pec.istruzione.it</w:t>
              </w:r>
            </w:hyperlink>
            <w:r w:rsidR="009A0F7A">
              <w:rPr>
                <w:sz w:val="20"/>
                <w:szCs w:val="20"/>
              </w:rPr>
              <w:t xml:space="preserve">  PEO: </w:t>
            </w:r>
            <w:hyperlink r:id="rId8">
              <w:r w:rsidR="009A0F7A">
                <w:rPr>
                  <w:rStyle w:val="Collegamentoipertestuale"/>
                  <w:sz w:val="20"/>
                  <w:szCs w:val="20"/>
                </w:rPr>
                <w:t>fiic87100v@istruzione.it</w:t>
              </w:r>
            </w:hyperlink>
          </w:p>
          <w:p w:rsidR="009A0F7A" w:rsidRDefault="009A0F7A" w:rsidP="002426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Codice fiscale 82004130488 -Codice Ministeriale FIIC87100V-Codice Univoco UF0CND</w:t>
            </w:r>
          </w:p>
        </w:tc>
      </w:tr>
      <w:tr w:rsidR="009A0F7A" w:rsidTr="002426A2">
        <w:tc>
          <w:tcPr>
            <w:tcW w:w="96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F7A" w:rsidRDefault="009A0F7A" w:rsidP="002426A2">
            <w:pPr>
              <w:pStyle w:val="Contenutotabella"/>
              <w:jc w:val="left"/>
            </w:pPr>
            <w:r>
              <w:rPr>
                <w:noProof/>
              </w:rPr>
              <w:drawing>
                <wp:inline distT="0" distB="0" distL="0" distR="0" wp14:anchorId="655298E9" wp14:editId="2CC10CAB">
                  <wp:extent cx="6048375" cy="636905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8375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5414" w:rsidRDefault="001E5414">
      <w:pPr>
        <w:pStyle w:val="Titolo1"/>
        <w:spacing w:before="0" w:line="275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5414" w:rsidRDefault="009A0F7A">
      <w:pPr>
        <w:pStyle w:val="Titolo1"/>
        <w:spacing w:before="0" w:line="275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DUVRI - DOCUMENTO UNICO DI VALUTAZIONE DEI RISCHI DA INTERFERENZA - ESAME PRELIMINARE</w:t>
      </w:r>
    </w:p>
    <w:p w:rsidR="001E5414" w:rsidRDefault="009A0F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 xml:space="preserve">Il DUVRI (Art. 26, comma 3, del D. Lgs. 81/2008 e </w:t>
      </w:r>
      <w:proofErr w:type="spellStart"/>
      <w:r>
        <w:rPr>
          <w:rFonts w:ascii="Times New Roman" w:eastAsia="Times New Roman" w:hAnsi="Times New Roman" w:cs="Times New Roman"/>
          <w:i/>
          <w:iCs/>
        </w:rPr>
        <w:t>s.m.i.</w:t>
      </w:r>
      <w:proofErr w:type="spellEnd"/>
      <w:r>
        <w:rPr>
          <w:rFonts w:ascii="Times New Roman" w:eastAsia="Times New Roman" w:hAnsi="Times New Roman" w:cs="Times New Roman"/>
          <w:i/>
          <w:iCs/>
        </w:rPr>
        <w:t>) dovrà essere redatto prendendo in considerazione almeno gli elementi di seguito indicati. L’O.E. potrà richiedere di integrare il DUVRI con ulteriori aspetti ritenuti migliorativi</w:t>
      </w:r>
    </w:p>
    <w:p w:rsidR="001E5414" w:rsidRDefault="001E541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b/>
          <w:bCs/>
        </w:rPr>
      </w:pPr>
    </w:p>
    <w:p w:rsidR="001E5414" w:rsidRDefault="009A0F7A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DATI GENERALI</w:t>
      </w:r>
    </w:p>
    <w:p w:rsidR="001E5414" w:rsidRDefault="009A0F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Committente:</w:t>
      </w:r>
      <w:r>
        <w:rPr>
          <w:rFonts w:ascii="Times New Roman" w:eastAsia="Times New Roman" w:hAnsi="Times New Roman" w:cs="Times New Roman"/>
        </w:rPr>
        <w:t xml:space="preserve"> Istituto Comprensivo Statale di Castelfiorentino.</w:t>
      </w:r>
    </w:p>
    <w:p w:rsidR="001E5414" w:rsidRDefault="009A0F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Datore di Lavoro Committente (DLC):</w:t>
      </w:r>
      <w:r>
        <w:rPr>
          <w:rFonts w:ascii="Times New Roman" w:eastAsia="Times New Roman" w:hAnsi="Times New Roman" w:cs="Times New Roman"/>
        </w:rPr>
        <w:t xml:space="preserve"> Dirigente Scolastico Dott. Salvatore Picerno.</w:t>
      </w:r>
    </w:p>
    <w:p w:rsidR="001E5414" w:rsidRDefault="009A0F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Concessionario:</w:t>
      </w:r>
      <w:r>
        <w:rPr>
          <w:rFonts w:ascii="Times New Roman" w:eastAsia="Times New Roman" w:hAnsi="Times New Roman" w:cs="Times New Roman"/>
        </w:rPr>
        <w:t xml:space="preserve"> [Inserire Ragione Sociale</w:t>
      </w:r>
      <w:r w:rsidR="00FF5F4D">
        <w:rPr>
          <w:rFonts w:ascii="Times New Roman" w:eastAsia="Times New Roman" w:hAnsi="Times New Roman" w:cs="Times New Roman"/>
        </w:rPr>
        <w:t>]</w:t>
      </w:r>
      <w:bookmarkStart w:id="1" w:name="_GoBack"/>
      <w:bookmarkEnd w:id="1"/>
      <w:r>
        <w:rPr>
          <w:rFonts w:ascii="Times New Roman" w:eastAsia="Times New Roman" w:hAnsi="Times New Roman" w:cs="Times New Roman"/>
        </w:rPr>
        <w:t>_____________________________</w:t>
      </w:r>
    </w:p>
    <w:p w:rsidR="001E5414" w:rsidRDefault="009A0F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Oggetto del servizio:</w:t>
      </w:r>
      <w:r>
        <w:rPr>
          <w:rFonts w:ascii="Times New Roman" w:eastAsia="Times New Roman" w:hAnsi="Times New Roman" w:cs="Times New Roman"/>
        </w:rPr>
        <w:t xml:space="preserve"> Gestione distributori automatici di bevande e snack.</w:t>
      </w:r>
    </w:p>
    <w:p w:rsidR="001E5414" w:rsidRDefault="009A0F7A">
      <w:pPr>
        <w:numPr>
          <w:ilvl w:val="0"/>
          <w:numId w:val="1"/>
        </w:numP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Plessi coinvolti:</w:t>
      </w:r>
      <w:r>
        <w:rPr>
          <w:rFonts w:ascii="Times New Roman" w:eastAsia="Times New Roman" w:hAnsi="Times New Roman" w:cs="Times New Roman"/>
        </w:rPr>
        <w:t xml:space="preserve"> Bacci-Ridolfi, S. Verdiana-Tilli, Di Vittorio, Da Vinci, De Gasperi, Don </w:t>
      </w:r>
      <w:proofErr w:type="spellStart"/>
      <w:r>
        <w:rPr>
          <w:rFonts w:ascii="Times New Roman" w:eastAsia="Times New Roman" w:hAnsi="Times New Roman" w:cs="Times New Roman"/>
        </w:rPr>
        <w:t>Minzoni</w:t>
      </w:r>
      <w:proofErr w:type="spellEnd"/>
      <w:r>
        <w:rPr>
          <w:rFonts w:ascii="Times New Roman" w:eastAsia="Times New Roman" w:hAnsi="Times New Roman" w:cs="Times New Roman"/>
        </w:rPr>
        <w:t>, Roosevelt.</w:t>
      </w:r>
    </w:p>
    <w:p w:rsidR="001E5414" w:rsidRDefault="001E541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:rsidR="001E5414" w:rsidRDefault="009A0F7A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DESCRIZIONE DELLE ATTIVITÀ INTERFERENTI</w:t>
      </w:r>
    </w:p>
    <w:p w:rsidR="001E5414" w:rsidRDefault="009A0F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L'interferenza si verifica durante le fasi di:</w:t>
      </w:r>
    </w:p>
    <w:p w:rsidR="001E5414" w:rsidRDefault="009A0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Accesso degli addetti della ditta ai plessi scolastici.</w:t>
      </w:r>
    </w:p>
    <w:p w:rsidR="001E5414" w:rsidRDefault="009A0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Operazioni di rifornimento dei prodotti.</w:t>
      </w:r>
    </w:p>
    <w:p w:rsidR="001E5414" w:rsidRDefault="009A0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Operazioni di manutenzione ordinaria e straordinaria.</w:t>
      </w:r>
    </w:p>
    <w:p w:rsidR="001E5414" w:rsidRDefault="009A0F7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Pulizia dei distributori e delle aree di pertinenza.</w:t>
      </w:r>
    </w:p>
    <w:p w:rsidR="009A0F7A" w:rsidRDefault="009A0F7A" w:rsidP="009A0F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:rsidR="001E5414" w:rsidRDefault="009A0F7A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ANALISI DEI RISCHI E MISURE DI PREVENZIONE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Rischio da interferenza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Descrizione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Misure di Prevenzione / Coordinamento</w:t>
            </w:r>
          </w:p>
        </w:tc>
      </w:tr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Investimento/Collisione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Movimentazione mezzi della ditta nei cortili/aree esterne durante l'orario scolastico.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Accesso consentito preferibilmente fuori dagli orari di ingresso/uscita alunni. Velocità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5 km/h.</w:t>
            </w:r>
          </w:p>
        </w:tc>
      </w:tr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Inciampo e Caduta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Presenza di cavi, imballaggi o liquidi sversati durante il rifornimento.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Delimitazione dell'area di lavoro se necessario. Pulizia immediata di sversamenti.</w:t>
            </w:r>
          </w:p>
        </w:tc>
      </w:tr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Rischio Elettrico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Manutenzione su parti in tensione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o cavi deteriorati.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I distributori devono essere a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norma CE. Gli interventi tecnici devono essere segnalati al personale scolastico.</w:t>
            </w:r>
          </w:p>
        </w:tc>
      </w:tr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Urto e Schiacciamento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Movimentazione fisica dei distributori (installazione/rimozione).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Operazioni da eseguire a locali vuoti o con area transennata. Uso di carrelli idonei.</w:t>
            </w:r>
          </w:p>
        </w:tc>
      </w:tr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Contatto con studenti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Interferenza fisica tra addetti della ditta e minorenni.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Gli addetti devono essere muniti di cartellino di riconoscimento visibile e rispettare il divieto di fumo e i regolamenti interni.</w:t>
            </w:r>
          </w:p>
        </w:tc>
      </w:tr>
      <w:tr w:rsidR="001E5414"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Rischio di Collisione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>
            <w:pP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Interferenza fisica tra addetti della ditta e minorenni.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E5414" w:rsidRDefault="009A0F7A" w:rsidP="009A0F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Divieto di accesso agli automezzi della ditta all’interno delle pertinenze, riservando una autorizzazione specifica per operazioni straordinarie riguardanti il trasporto per installazione, manutenzione straordinaria o rimozione dei distributori.</w:t>
            </w:r>
          </w:p>
        </w:tc>
      </w:tr>
    </w:tbl>
    <w:p w:rsidR="001E5414" w:rsidRDefault="009A0F7A">
      <w:pPr>
        <w:pStyle w:val="Titolo3"/>
        <w:spacing w:before="48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COSTI DELLA SICUREZZA DA INTERFERENZA</w:t>
      </w:r>
    </w:p>
    <w:p w:rsidR="001E5414" w:rsidRDefault="009A0F7A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Trattandosi di attività che non comportano rischi specifici da interferenza elevati (se non quelli ordinari di transito e stazionamento), i costi della sicurezza sono determinati come segue:</w:t>
      </w:r>
    </w:p>
    <w:p w:rsidR="001E5414" w:rsidRDefault="009A0F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Costi diretti (a carico della ditta):</w:t>
      </w:r>
      <w:r>
        <w:rPr>
          <w:rFonts w:ascii="Times New Roman" w:eastAsia="Times New Roman" w:hAnsi="Times New Roman" w:cs="Times New Roman"/>
        </w:rPr>
        <w:t xml:space="preserve"> DPI, formazione del personale, manutenzione macchine.</w:t>
      </w:r>
    </w:p>
    <w:p w:rsidR="001E5414" w:rsidRDefault="009A0F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</w:pPr>
      <w:r>
        <w:rPr>
          <w:rFonts w:ascii="Times New Roman" w:eastAsia="Times New Roman" w:hAnsi="Times New Roman" w:cs="Times New Roman"/>
          <w:b/>
          <w:bCs/>
        </w:rPr>
        <w:t>Costi da interferenza (a carico della S.A.):</w:t>
      </w:r>
      <w:r>
        <w:rPr>
          <w:rFonts w:ascii="Times New Roman" w:eastAsia="Times New Roman" w:hAnsi="Times New Roman" w:cs="Times New Roman"/>
        </w:rPr>
        <w:t xml:space="preserve"> € 0,00.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i/>
          <w:iCs/>
        </w:rPr>
        <w:t>NB: I costi della sicurezza da interferenza non sono soggetti a ribasso d'asta.</w:t>
      </w:r>
    </w:p>
    <w:p w:rsidR="001E5414" w:rsidRDefault="001E541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i/>
          <w:iCs/>
        </w:rPr>
      </w:pPr>
    </w:p>
    <w:p w:rsidR="001E5414" w:rsidRDefault="001E541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  <w:i/>
          <w:iCs/>
        </w:rPr>
      </w:pPr>
    </w:p>
    <w:p w:rsidR="001E5414" w:rsidRDefault="009A0F7A">
      <w:pPr>
        <w:pStyle w:val="Titolo3"/>
        <w:spacing w:before="0"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COORDINAMENTO E EMERGENZE</w:t>
      </w:r>
    </w:p>
    <w:p w:rsidR="001E5414" w:rsidRDefault="009A0F7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caso di evacuazione (incendio/sisma), il personale della ditta presente nei locali deve seguire le indicazioni del personale preposto dell'Istituto e dirigersi al punto di raccolta.</w:t>
      </w:r>
    </w:p>
    <w:p w:rsidR="001E5414" w:rsidRDefault="009A0F7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Qualsiasi incidente o "quasi incidente" occorso durante il servizio deve essere segnalato al Responsabile del Servizio di Prevenzione e Protezione (RSPP) della scuola e all’Istituto.</w:t>
      </w:r>
    </w:p>
    <w:p w:rsidR="001E5414" w:rsidRDefault="001E541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p w:rsidR="001E5414" w:rsidRDefault="009A0F7A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Per presa visione e accettazione</w:t>
      </w:r>
    </w:p>
    <w:p w:rsidR="001E5414" w:rsidRDefault="009A0F7A">
      <w:pPr>
        <w:spacing w:line="27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Luogo e data</w:t>
      </w:r>
      <w:r>
        <w:rPr>
          <w:rFonts w:ascii="Times New Roman" w:eastAsia="Times New Roman" w:hAnsi="Times New Roman" w:cs="Times New Roman"/>
        </w:rPr>
        <w:t xml:space="preserve"> _______________________</w:t>
      </w:r>
    </w:p>
    <w:p w:rsidR="001E5414" w:rsidRDefault="009A0F7A">
      <w:pPr>
        <w:spacing w:line="275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Firma Digitale del Legale Rappresentante dell’O.E.</w:t>
      </w:r>
    </w:p>
    <w:p w:rsidR="001E5414" w:rsidRDefault="001E5414">
      <w:pPr>
        <w:spacing w:line="275" w:lineRule="auto"/>
        <w:rPr>
          <w:rFonts w:ascii="Times New Roman" w:eastAsia="Times New Roman" w:hAnsi="Times New Roman" w:cs="Times New Roman"/>
        </w:rPr>
      </w:pPr>
    </w:p>
    <w:p w:rsidR="001E5414" w:rsidRDefault="001E5414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eastAsia="Times New Roman" w:hAnsi="Times New Roman" w:cs="Times New Roman"/>
        </w:rPr>
      </w:pPr>
    </w:p>
    <w:sectPr w:rsidR="001E5414" w:rsidSect="009A0F7A">
      <w:pgSz w:w="12240" w:h="15840"/>
      <w:pgMar w:top="851" w:right="1440" w:bottom="851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0F5F7D7-088B-4A27-A861-E5B46B1E5834}"/>
  </w:font>
  <w:font w:name="Liberation Serif">
    <w:altName w:val="Liberation Serif"/>
    <w:panose1 w:val="02020603050405020304"/>
    <w:charset w:val="00"/>
    <w:family w:val="roman"/>
    <w:pitch w:val="variable"/>
    <w:sig w:usb0="E0000AFF" w:usb1="500078FF" w:usb2="00000021" w:usb3="00000000" w:csb0="000001BF" w:csb1="00000000"/>
    <w:embedRegular r:id="rId2" w:fontKey="{678AA6BA-B226-416C-9093-8498A7664711}"/>
    <w:embedItalic r:id="rId3" w:fontKey="{E198755B-53F3-4F83-B2F6-92EF1D3D322D}"/>
    <w:embedBoldItalic r:id="rId4" w:fontKey="{AC9D5A4D-E5BE-4D12-A693-468FDBE1EC8B}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FA1BA4FB-05A9-4412-A9C2-2A38859F66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6606AD4-CB0B-4427-BB34-2FD5D211D1D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671BC"/>
    <w:multiLevelType w:val="multilevel"/>
    <w:tmpl w:val="33D6E40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46306EC1"/>
    <w:multiLevelType w:val="multilevel"/>
    <w:tmpl w:val="4E28B3A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48A6414A"/>
    <w:multiLevelType w:val="multilevel"/>
    <w:tmpl w:val="D59AFC2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737C1C8A"/>
    <w:multiLevelType w:val="multilevel"/>
    <w:tmpl w:val="415E221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14"/>
    <w:rsid w:val="001E5414"/>
    <w:rsid w:val="009A0F7A"/>
    <w:rsid w:val="00FF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676CD"/>
  <w15:docId w15:val="{FD92C0D1-94AE-4B6F-BC20-AF83C255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115" w:type="dxa"/>
        <w:bottom w:w="5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customStyle="1" w:styleId="InternetLink">
    <w:name w:val="Internet Link"/>
    <w:qFormat/>
    <w:rsid w:val="009A0F7A"/>
    <w:rPr>
      <w:color w:val="000080"/>
      <w:u w:val="single"/>
    </w:rPr>
  </w:style>
  <w:style w:type="character" w:styleId="Collegamentoipertestuale">
    <w:name w:val="Hyperlink"/>
    <w:rsid w:val="009A0F7A"/>
    <w:rPr>
      <w:color w:val="000080"/>
      <w:u w:val="single"/>
    </w:rPr>
  </w:style>
  <w:style w:type="paragraph" w:styleId="Didascalia">
    <w:name w:val="caption"/>
    <w:basedOn w:val="Normale"/>
    <w:qFormat/>
    <w:rsid w:val="009A0F7A"/>
    <w:pPr>
      <w:widowControl/>
      <w:suppressLineNumbers/>
      <w:suppressAutoHyphens/>
      <w:overflowPunct w:val="0"/>
      <w:spacing w:before="120" w:after="120"/>
      <w:jc w:val="both"/>
    </w:pPr>
    <w:rPr>
      <w:rFonts w:ascii="Liberation Serif" w:eastAsia="NSimSun" w:hAnsi="Liberation Serif"/>
      <w:i/>
      <w:iCs/>
      <w:kern w:val="2"/>
      <w:sz w:val="24"/>
      <w:szCs w:val="24"/>
      <w:lang w:eastAsia="zh-CN" w:bidi="hi-IN"/>
    </w:rPr>
  </w:style>
  <w:style w:type="paragraph" w:customStyle="1" w:styleId="Contenutotabella">
    <w:name w:val="Contenuto tabella"/>
    <w:basedOn w:val="Normale"/>
    <w:qFormat/>
    <w:rsid w:val="009A0F7A"/>
    <w:pPr>
      <w:suppressLineNumbers/>
      <w:suppressAutoHyphens/>
      <w:overflowPunct w:val="0"/>
      <w:jc w:val="both"/>
    </w:pPr>
    <w:rPr>
      <w:rFonts w:ascii="Liberation Serif" w:eastAsia="NSimSun" w:hAnsi="Liberation Serif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ic87100v@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iic87100v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ccastelfiorentino.edu.it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589</Words>
  <Characters>3358</Characters>
  <Application>Microsoft Office Word</Application>
  <DocSecurity>0</DocSecurity>
  <Lines>27</Lines>
  <Paragraphs>7</Paragraphs>
  <ScaleCrop>false</ScaleCrop>
  <Company>IC Castelfiorentino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Elisa Giovannini</cp:lastModifiedBy>
  <cp:revision>3</cp:revision>
  <dcterms:created xsi:type="dcterms:W3CDTF">2026-06-25T10:59:00Z</dcterms:created>
  <dcterms:modified xsi:type="dcterms:W3CDTF">2026-06-26T11:20:00Z</dcterms:modified>
</cp:coreProperties>
</file>