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9"/>
        <w:gridCol w:w="8646"/>
      </w:tblGrid>
      <w:tr w:rsidR="009E779F" w14:paraId="0C38F735" w14:textId="77777777" w:rsidTr="009E779F"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9C3182B" w14:textId="77777777" w:rsidR="009E779F" w:rsidRDefault="009E779F" w:rsidP="003A773B">
            <w:pPr>
              <w:pStyle w:val="Contenutotabella"/>
              <w:jc w:val="left"/>
            </w:pPr>
            <w:r>
              <w:rPr>
                <w:noProof/>
              </w:rPr>
              <w:drawing>
                <wp:inline distT="0" distB="0" distL="0" distR="0" wp14:anchorId="1A25EE5B" wp14:editId="3C35CBA3">
                  <wp:extent cx="575945" cy="730885"/>
                  <wp:effectExtent l="133350" t="0" r="114300" b="0"/>
                  <wp:docPr id="6" name="Immagine 6" descr="07_po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07_pof.jpg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576000" cy="73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  <a:effectLst>
                            <a:outerShdw rotWithShape="0">
                              <a:srgbClr val="333333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  <w:tcBorders>
              <w:top w:val="single" w:sz="4" w:space="0" w:color="000000"/>
              <w:right w:val="single" w:sz="4" w:space="0" w:color="000000"/>
            </w:tcBorders>
          </w:tcPr>
          <w:p w14:paraId="5C82FF7D" w14:textId="77777777" w:rsidR="009E779F" w:rsidRPr="009E779F" w:rsidRDefault="009E779F" w:rsidP="009E779F">
            <w:pPr>
              <w:pStyle w:val="Didascalia"/>
              <w:suppressLineNumbers/>
              <w:spacing w:after="0" w:line="240" w:lineRule="auto"/>
              <w:rPr>
                <w:rFonts w:ascii="Liberation Serif" w:eastAsia="NSimSun" w:hAnsi="Liberation Serif" w:cs="Arial"/>
                <w:bCs/>
                <w:i/>
                <w:iCs/>
                <w:kern w:val="2"/>
                <w:sz w:val="28"/>
                <w:szCs w:val="28"/>
                <w:lang w:eastAsia="zh-CN" w:bidi="hi-IN"/>
              </w:rPr>
            </w:pPr>
            <w:r w:rsidRPr="009E779F">
              <w:rPr>
                <w:rFonts w:ascii="Liberation Serif" w:eastAsia="NSimSun" w:hAnsi="Liberation Serif" w:cs="Arial"/>
                <w:bCs/>
                <w:i/>
                <w:iCs/>
                <w:kern w:val="2"/>
                <w:sz w:val="28"/>
                <w:szCs w:val="28"/>
                <w:lang w:eastAsia="zh-CN" w:bidi="hi-IN"/>
              </w:rPr>
              <w:t>ISTITUTO COMPRENSIVO STATALE CASTELFIORENTINO</w:t>
            </w:r>
          </w:p>
          <w:p w14:paraId="28903E65" w14:textId="77777777" w:rsidR="009E779F" w:rsidRPr="009E779F" w:rsidRDefault="009E779F" w:rsidP="009E779F">
            <w:pPr>
              <w:pStyle w:val="Didascalia"/>
              <w:suppressLineNumbers/>
              <w:spacing w:after="0" w:line="240" w:lineRule="auto"/>
              <w:rPr>
                <w:rFonts w:ascii="Liberation Serif" w:eastAsia="NSimSun" w:hAnsi="Liberation Serif" w:cs="Arial"/>
                <w:bCs/>
                <w:iCs/>
                <w:kern w:val="2"/>
                <w:sz w:val="24"/>
                <w:lang w:eastAsia="zh-CN" w:bidi="hi-IN"/>
              </w:rPr>
            </w:pPr>
            <w:r w:rsidRPr="009E779F">
              <w:rPr>
                <w:rFonts w:ascii="Liberation Serif" w:eastAsia="NSimSun" w:hAnsi="Liberation Serif" w:cs="Arial"/>
                <w:bCs/>
                <w:iCs/>
                <w:kern w:val="2"/>
                <w:sz w:val="24"/>
                <w:lang w:eastAsia="zh-CN" w:bidi="hi-IN"/>
              </w:rPr>
              <w:t>Scuola dell’Infanzia - Primaria - Secondaria di I Grado</w:t>
            </w:r>
          </w:p>
          <w:p w14:paraId="40B67651" w14:textId="77777777" w:rsidR="009E779F" w:rsidRPr="009E779F" w:rsidRDefault="009E779F" w:rsidP="009E779F">
            <w:pPr>
              <w:pStyle w:val="Didascalia"/>
              <w:suppressLineNumbers/>
              <w:spacing w:after="0" w:line="240" w:lineRule="auto"/>
              <w:rPr>
                <w:rFonts w:ascii="Liberation Serif" w:eastAsia="NSimSun" w:hAnsi="Liberation Serif" w:cs="Arial"/>
                <w:b w:val="0"/>
                <w:bCs/>
                <w:iCs/>
                <w:kern w:val="2"/>
                <w:sz w:val="20"/>
                <w:szCs w:val="20"/>
                <w:lang w:eastAsia="zh-CN" w:bidi="hi-IN"/>
              </w:rPr>
            </w:pPr>
            <w:r w:rsidRPr="009E779F">
              <w:rPr>
                <w:rFonts w:ascii="Liberation Serif" w:eastAsia="NSimSun" w:hAnsi="Liberation Serif" w:cs="Arial"/>
                <w:b w:val="0"/>
                <w:bCs/>
                <w:iCs/>
                <w:kern w:val="2"/>
                <w:sz w:val="20"/>
                <w:szCs w:val="20"/>
                <w:lang w:eastAsia="zh-CN" w:bidi="hi-IN"/>
              </w:rPr>
              <w:t>Via C. Battisti n. 7 – 50051 Castelfiorentino (Firenze) tel. 057164042</w:t>
            </w:r>
          </w:p>
          <w:p w14:paraId="32E5E229" w14:textId="7DBEE20A" w:rsidR="009E779F" w:rsidRPr="009E779F" w:rsidRDefault="003A5952" w:rsidP="009E779F">
            <w:pPr>
              <w:spacing w:after="0" w:line="240" w:lineRule="auto"/>
              <w:jc w:val="center"/>
              <w:rPr>
                <w:rFonts w:ascii="Liberation Serif" w:eastAsia="NSimSun" w:hAnsi="Liberation Serif" w:cs="Arial"/>
                <w:b/>
                <w:bCs/>
                <w:iCs/>
                <w:kern w:val="2"/>
                <w:sz w:val="20"/>
                <w:szCs w:val="20"/>
                <w:lang w:eastAsia="zh-CN" w:bidi="hi-IN"/>
              </w:rPr>
            </w:pPr>
            <w:hyperlink r:id="rId9">
              <w:r w:rsidR="009E779F" w:rsidRPr="009E779F">
                <w:rPr>
                  <w:rStyle w:val="Collegamentoipertestuale"/>
                  <w:sz w:val="20"/>
                  <w:szCs w:val="20"/>
                  <w:lang w:eastAsia="zh-CN" w:bidi="hi-IN"/>
                </w:rPr>
                <w:t>www.iccastelfiorentino.edu.it</w:t>
              </w:r>
            </w:hyperlink>
            <w:r w:rsidR="009E779F" w:rsidRPr="009E779F">
              <w:rPr>
                <w:rFonts w:ascii="Liberation Serif" w:eastAsia="NSimSun" w:hAnsi="Liberation Serif" w:cs="Arial"/>
                <w:b/>
                <w:bCs/>
                <w:iCs/>
                <w:kern w:val="2"/>
                <w:sz w:val="20"/>
                <w:szCs w:val="20"/>
                <w:lang w:eastAsia="zh-CN" w:bidi="hi-IN"/>
              </w:rPr>
              <w:br/>
            </w:r>
            <w:r w:rsidR="009E779F" w:rsidRPr="009E779F">
              <w:rPr>
                <w:rFonts w:ascii="Liberation Serif" w:eastAsia="NSimSun" w:hAnsi="Liberation Serif" w:cs="Arial"/>
                <w:bCs/>
                <w:iCs/>
                <w:kern w:val="2"/>
                <w:sz w:val="20"/>
                <w:szCs w:val="20"/>
                <w:lang w:eastAsia="zh-CN" w:bidi="hi-IN"/>
              </w:rPr>
              <w:t>PEC:</w:t>
            </w:r>
            <w:r w:rsidR="009E779F" w:rsidRPr="009E779F">
              <w:rPr>
                <w:rFonts w:ascii="Liberation Serif" w:eastAsia="NSimSun" w:hAnsi="Liberation Serif" w:cs="Arial"/>
                <w:b/>
                <w:bCs/>
                <w:iCs/>
                <w:kern w:val="2"/>
                <w:sz w:val="20"/>
                <w:szCs w:val="20"/>
                <w:lang w:eastAsia="zh-CN" w:bidi="hi-IN"/>
              </w:rPr>
              <w:t xml:space="preserve"> </w:t>
            </w:r>
            <w:hyperlink r:id="rId10">
              <w:r w:rsidR="009E779F" w:rsidRPr="009E779F">
                <w:rPr>
                  <w:rStyle w:val="Collegamentoipertestuale"/>
                  <w:sz w:val="20"/>
                  <w:szCs w:val="20"/>
                  <w:lang w:eastAsia="zh-CN" w:bidi="hi-IN"/>
                </w:rPr>
                <w:t>fiic87100v@pec.istruzione.it</w:t>
              </w:r>
            </w:hyperlink>
            <w:r w:rsidR="009E779F" w:rsidRPr="009E779F">
              <w:rPr>
                <w:rFonts w:ascii="Liberation Serif" w:eastAsia="NSimSun" w:hAnsi="Liberation Serif" w:cs="Arial"/>
                <w:b/>
                <w:bCs/>
                <w:iCs/>
                <w:kern w:val="2"/>
                <w:sz w:val="20"/>
                <w:szCs w:val="20"/>
                <w:lang w:eastAsia="zh-CN" w:bidi="hi-IN"/>
              </w:rPr>
              <w:t xml:space="preserve">  </w:t>
            </w:r>
            <w:r w:rsidR="009E779F" w:rsidRPr="009E779F">
              <w:rPr>
                <w:rFonts w:ascii="Liberation Serif" w:eastAsia="NSimSun" w:hAnsi="Liberation Serif" w:cs="Arial"/>
                <w:bCs/>
                <w:iCs/>
                <w:kern w:val="2"/>
                <w:sz w:val="20"/>
                <w:szCs w:val="20"/>
                <w:lang w:eastAsia="zh-CN" w:bidi="hi-IN"/>
              </w:rPr>
              <w:t>PEO:</w:t>
            </w:r>
            <w:r w:rsidR="009E779F">
              <w:rPr>
                <w:rStyle w:val="Collegamentoipertestuale"/>
              </w:rPr>
              <w:t xml:space="preserve"> </w:t>
            </w:r>
            <w:hyperlink r:id="rId11" w:history="1">
              <w:r w:rsidR="009E779F" w:rsidRPr="00757C2B">
                <w:rPr>
                  <w:rStyle w:val="Collegamentoipertestuale"/>
                  <w:sz w:val="20"/>
                  <w:szCs w:val="20"/>
                  <w:lang w:eastAsia="zh-CN" w:bidi="hi-IN"/>
                </w:rPr>
                <w:t>fiic87100v@istruzione.it</w:t>
              </w:r>
            </w:hyperlink>
          </w:p>
          <w:p w14:paraId="3822057A" w14:textId="77777777" w:rsidR="009E779F" w:rsidRDefault="009E779F" w:rsidP="009E779F">
            <w:pPr>
              <w:pStyle w:val="Didascalia"/>
              <w:suppressLineNumbers/>
              <w:spacing w:after="0" w:line="240" w:lineRule="auto"/>
              <w:rPr>
                <w:sz w:val="20"/>
                <w:szCs w:val="20"/>
              </w:rPr>
            </w:pPr>
            <w:r w:rsidRPr="009E779F">
              <w:rPr>
                <w:rFonts w:ascii="Liberation Serif" w:eastAsia="NSimSun" w:hAnsi="Liberation Serif" w:cs="Arial"/>
                <w:b w:val="0"/>
                <w:bCs/>
                <w:iCs/>
                <w:kern w:val="2"/>
                <w:sz w:val="20"/>
                <w:szCs w:val="20"/>
                <w:lang w:eastAsia="zh-CN" w:bidi="hi-IN"/>
              </w:rPr>
              <w:t>Codice fiscale 82004130488 -Codice Ministeriale FIIC87100V-Codice Univoco UF0CND</w:t>
            </w:r>
          </w:p>
        </w:tc>
      </w:tr>
      <w:tr w:rsidR="009E779F" w14:paraId="75821328" w14:textId="77777777" w:rsidTr="009E779F">
        <w:trPr>
          <w:trHeight w:val="913"/>
        </w:trPr>
        <w:tc>
          <w:tcPr>
            <w:tcW w:w="10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7696" w14:textId="77777777" w:rsidR="009E779F" w:rsidRDefault="009E779F" w:rsidP="003A773B">
            <w:pPr>
              <w:pStyle w:val="Contenutotabella"/>
              <w:jc w:val="left"/>
            </w:pPr>
            <w:r>
              <w:rPr>
                <w:noProof/>
              </w:rPr>
              <w:drawing>
                <wp:inline distT="0" distB="0" distL="0" distR="0" wp14:anchorId="76D1F6FE" wp14:editId="6FFD52C0">
                  <wp:extent cx="6048375" cy="636905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8375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2A5956" w14:textId="77777777" w:rsidR="009E779F" w:rsidRDefault="009E779F" w:rsidP="00C00330">
      <w:pPr>
        <w:pStyle w:val="NormaleWeb"/>
        <w:shd w:val="clear" w:color="auto" w:fill="FFFFFF"/>
        <w:spacing w:before="0" w:beforeAutospacing="0"/>
        <w:jc w:val="center"/>
        <w:rPr>
          <w:rFonts w:ascii="Titillium Web" w:hAnsi="Titillium Web"/>
          <w:b/>
          <w:color w:val="19191A"/>
          <w:sz w:val="27"/>
          <w:szCs w:val="27"/>
        </w:rPr>
      </w:pPr>
    </w:p>
    <w:p w14:paraId="0CCB0B73" w14:textId="1EF286CE" w:rsidR="00C00330" w:rsidRPr="00C00330" w:rsidRDefault="00B12542" w:rsidP="00C00330">
      <w:pPr>
        <w:pStyle w:val="NormaleWeb"/>
        <w:shd w:val="clear" w:color="auto" w:fill="FFFFFF"/>
        <w:spacing w:before="0" w:beforeAutospacing="0"/>
        <w:jc w:val="center"/>
        <w:rPr>
          <w:rFonts w:ascii="Titillium Web" w:hAnsi="Titillium Web"/>
          <w:b/>
          <w:color w:val="19191A"/>
          <w:sz w:val="27"/>
          <w:szCs w:val="27"/>
        </w:rPr>
      </w:pPr>
      <w:r w:rsidRPr="00C00330">
        <w:rPr>
          <w:rFonts w:ascii="Titillium Web" w:hAnsi="Titillium Web"/>
          <w:b/>
          <w:color w:val="19191A"/>
          <w:sz w:val="27"/>
          <w:szCs w:val="27"/>
        </w:rPr>
        <w:t>PATTO DI INTEGRITA’</w:t>
      </w:r>
    </w:p>
    <w:p w14:paraId="4BE8B7F2" w14:textId="77777777" w:rsidR="003A5952" w:rsidRDefault="003A5952" w:rsidP="009F6E9A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</w:p>
    <w:p w14:paraId="0F55C3D7" w14:textId="061417FB" w:rsidR="009F6E9A" w:rsidRDefault="00B12542" w:rsidP="009F6E9A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bookmarkStart w:id="0" w:name="_GoBack"/>
      <w:bookmarkEnd w:id="0"/>
      <w:r>
        <w:rPr>
          <w:rFonts w:ascii="Titillium Web" w:hAnsi="Titillium Web"/>
          <w:color w:val="19191A"/>
          <w:sz w:val="27"/>
          <w:szCs w:val="27"/>
        </w:rPr>
        <w:t xml:space="preserve">Tra </w:t>
      </w:r>
      <w:r w:rsidR="003346FC">
        <w:rPr>
          <w:rFonts w:ascii="Titillium Web" w:hAnsi="Titillium Web"/>
          <w:color w:val="19191A"/>
          <w:sz w:val="27"/>
          <w:szCs w:val="27"/>
        </w:rPr>
        <w:t>l’IC Castelfiorentino</w:t>
      </w:r>
      <w:r>
        <w:rPr>
          <w:rFonts w:ascii="Titillium Web" w:hAnsi="Titillium Web"/>
          <w:color w:val="19191A"/>
          <w:sz w:val="27"/>
          <w:szCs w:val="27"/>
        </w:rPr>
        <w:t xml:space="preserve"> </w:t>
      </w:r>
      <w:r w:rsidR="009F6E9A">
        <w:rPr>
          <w:rFonts w:ascii="Titillium Web" w:hAnsi="Titillium Web"/>
          <w:color w:val="19191A"/>
          <w:sz w:val="27"/>
          <w:szCs w:val="27"/>
        </w:rPr>
        <w:t>rappresentato dal Dirigente Scolastico Prof. Salvatore Picerno</w:t>
      </w:r>
    </w:p>
    <w:p w14:paraId="3DBFEE1F" w14:textId="77777777" w:rsidR="009F6E9A" w:rsidRDefault="00B12542" w:rsidP="009F6E9A">
      <w:pPr>
        <w:pStyle w:val="NormaleWeb"/>
        <w:shd w:val="clear" w:color="auto" w:fill="FFFFFF"/>
        <w:spacing w:before="0" w:beforeAutospacing="0"/>
        <w:jc w:val="center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e</w:t>
      </w:r>
      <w:r w:rsidR="009E779F">
        <w:rPr>
          <w:rFonts w:ascii="Titillium Web" w:hAnsi="Titillium Web"/>
          <w:color w:val="19191A"/>
          <w:sz w:val="27"/>
          <w:szCs w:val="27"/>
        </w:rPr>
        <w:t xml:space="preserve"> </w:t>
      </w:r>
    </w:p>
    <w:p w14:paraId="065C9C02" w14:textId="503447BB" w:rsidR="00C00330" w:rsidRDefault="00B12542" w:rsidP="009F6E9A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l</w:t>
      </w:r>
      <w:r w:rsidR="00921E8E">
        <w:rPr>
          <w:rFonts w:ascii="Titillium Web" w:hAnsi="Titillium Web"/>
          <w:color w:val="19191A"/>
          <w:sz w:val="27"/>
          <w:szCs w:val="27"/>
        </w:rPr>
        <w:t xml:space="preserve">’Operatore economico </w:t>
      </w:r>
      <w:r w:rsidR="00856368">
        <w:rPr>
          <w:rFonts w:ascii="Titillium Web" w:hAnsi="Titillium Web"/>
          <w:color w:val="19191A"/>
          <w:sz w:val="27"/>
          <w:szCs w:val="27"/>
        </w:rPr>
        <w:t>………………….</w:t>
      </w:r>
      <w:r w:rsidR="00921E8E">
        <w:rPr>
          <w:b/>
        </w:rPr>
        <w:t xml:space="preserve"> </w:t>
      </w:r>
      <w:r w:rsidR="00154D37">
        <w:rPr>
          <w:b/>
        </w:rPr>
        <w:t xml:space="preserve"> con sede </w:t>
      </w:r>
      <w:r w:rsidR="00856368">
        <w:rPr>
          <w:b/>
        </w:rPr>
        <w:t>…………………….</w:t>
      </w:r>
      <w:r w:rsidR="00154D37">
        <w:rPr>
          <w:b/>
        </w:rPr>
        <w:t xml:space="preserve"> Cap </w:t>
      </w:r>
      <w:r w:rsidR="00856368">
        <w:rPr>
          <w:b/>
        </w:rPr>
        <w:t>………………</w:t>
      </w:r>
      <w:proofErr w:type="gramStart"/>
      <w:r w:rsidR="00856368">
        <w:rPr>
          <w:b/>
        </w:rPr>
        <w:t>…….</w:t>
      </w:r>
      <w:proofErr w:type="gramEnd"/>
      <w:r w:rsidR="00856368">
        <w:rPr>
          <w:b/>
        </w:rPr>
        <w:t>.</w:t>
      </w:r>
      <w:r w:rsidR="00154D37">
        <w:rPr>
          <w:b/>
        </w:rPr>
        <w:t xml:space="preserve"> con </w:t>
      </w:r>
      <w:r w:rsidR="00921E8E">
        <w:rPr>
          <w:b/>
        </w:rPr>
        <w:t>C.F.</w:t>
      </w:r>
      <w:r w:rsidR="00921E8E" w:rsidRPr="00680B38">
        <w:rPr>
          <w:b/>
        </w:rPr>
        <w:t xml:space="preserve"> </w:t>
      </w:r>
      <w:r w:rsidR="00856368">
        <w:rPr>
          <w:b/>
        </w:rPr>
        <w:t>…………………</w:t>
      </w:r>
      <w:r w:rsidR="00921E8E" w:rsidRPr="00680B38">
        <w:rPr>
          <w:b/>
        </w:rPr>
        <w:t xml:space="preserve"> e </w:t>
      </w:r>
      <w:proofErr w:type="gramStart"/>
      <w:r w:rsidR="00921E8E">
        <w:rPr>
          <w:b/>
        </w:rPr>
        <w:t>P .</w:t>
      </w:r>
      <w:proofErr w:type="gramEnd"/>
      <w:r w:rsidR="00921E8E">
        <w:rPr>
          <w:b/>
        </w:rPr>
        <w:t xml:space="preserve">I.V.A. </w:t>
      </w:r>
      <w:r w:rsidR="00856368">
        <w:rPr>
          <w:b/>
        </w:rPr>
        <w:t>………………………</w:t>
      </w:r>
      <w:r>
        <w:rPr>
          <w:rFonts w:ascii="Titillium Web" w:hAnsi="Titillium Web"/>
          <w:color w:val="19191A"/>
          <w:sz w:val="27"/>
          <w:szCs w:val="27"/>
        </w:rPr>
        <w:t>, rappresentata da …………………………………….…………..……… in qualità</w:t>
      </w:r>
      <w:r w:rsidR="009F3CE0">
        <w:rPr>
          <w:rFonts w:ascii="Titillium Web" w:hAnsi="Titillium Web"/>
          <w:color w:val="19191A"/>
          <w:sz w:val="27"/>
          <w:szCs w:val="27"/>
        </w:rPr>
        <w:t xml:space="preserve"> d</w:t>
      </w:r>
      <w:r w:rsidR="00C00330">
        <w:rPr>
          <w:rFonts w:ascii="Titillium Web" w:hAnsi="Titillium Web"/>
          <w:color w:val="19191A"/>
          <w:sz w:val="27"/>
          <w:szCs w:val="27"/>
        </w:rPr>
        <w:t>i</w:t>
      </w:r>
      <w:r>
        <w:rPr>
          <w:rFonts w:ascii="Titillium Web" w:hAnsi="Titillium Web"/>
          <w:color w:val="19191A"/>
          <w:sz w:val="27"/>
          <w:szCs w:val="27"/>
        </w:rPr>
        <w:t>…</w:t>
      </w:r>
      <w:proofErr w:type="gramStart"/>
      <w:r>
        <w:rPr>
          <w:rFonts w:ascii="Titillium Web" w:hAnsi="Titillium Web"/>
          <w:color w:val="19191A"/>
          <w:sz w:val="27"/>
          <w:szCs w:val="27"/>
        </w:rPr>
        <w:t>…….</w:t>
      </w:r>
      <w:proofErr w:type="gramEnd"/>
      <w:r>
        <w:rPr>
          <w:rFonts w:ascii="Titillium Web" w:hAnsi="Titillium Web"/>
          <w:color w:val="19191A"/>
          <w:sz w:val="27"/>
          <w:szCs w:val="27"/>
        </w:rPr>
        <w:t>.……………………………………</w:t>
      </w:r>
    </w:p>
    <w:p w14:paraId="7DFC49A1" w14:textId="071C5E82" w:rsidR="00B12542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Il presente documento deve essere obbligatoriamente sottoscritto e presentato insieme all’offerta da ciascun partecipante alla gara in oggetto. La mancata consegna del presente documento debitamente sottoscritto comporterà l’esclusione automatica dalla gara.</w:t>
      </w:r>
    </w:p>
    <w:p w14:paraId="6BBE37DE" w14:textId="77777777" w:rsidR="00DD20AF" w:rsidRDefault="00B12542" w:rsidP="00DD20AF">
      <w:pPr>
        <w:pStyle w:val="NormaleWeb"/>
        <w:shd w:val="clear" w:color="auto" w:fill="FFFFFF"/>
        <w:spacing w:before="0" w:beforeAutospacing="0"/>
        <w:jc w:val="center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br/>
        <w:t>VISTI</w:t>
      </w:r>
    </w:p>
    <w:p w14:paraId="4C850E0E" w14:textId="77777777" w:rsidR="00DD20AF" w:rsidRDefault="00B12542" w:rsidP="00DD20AF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La legge 6 novembre 2012 n. 190, art. 1, comma 17 recante “Disposizioni per la prevenzione e la repressione della corruzione e dell'illegalità nella pubblica amministrazione”;</w:t>
      </w:r>
    </w:p>
    <w:p w14:paraId="70F0490E" w14:textId="77777777" w:rsidR="00DD20AF" w:rsidRDefault="00B12542" w:rsidP="00DD20AF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 xml:space="preserve">il Piano Nazionale Anticorruzione (P.N.A.) emanato dall’Autorità Nazionale </w:t>
      </w:r>
      <w:proofErr w:type="spellStart"/>
      <w:r>
        <w:rPr>
          <w:rFonts w:ascii="Titillium Web" w:hAnsi="Titillium Web"/>
          <w:color w:val="19191A"/>
          <w:sz w:val="27"/>
          <w:szCs w:val="27"/>
        </w:rPr>
        <w:t>AntiCorruzione</w:t>
      </w:r>
      <w:proofErr w:type="spellEnd"/>
      <w:r>
        <w:rPr>
          <w:rFonts w:ascii="Titillium Web" w:hAnsi="Titillium Web"/>
          <w:color w:val="19191A"/>
          <w:sz w:val="27"/>
          <w:szCs w:val="27"/>
        </w:rPr>
        <w:t xml:space="preserve"> e per la valutazione e la trasparenza delle amministrazioni pubbliche (ex CIVIT) approvato con delibera n. 72/2013, contenente “Disposizioni per la prevenzione e la repressione della corruzione e dell’illegalità nella pubblica amministrazione”;</w:t>
      </w:r>
    </w:p>
    <w:p w14:paraId="099AD92A" w14:textId="77777777" w:rsidR="00DD20AF" w:rsidRDefault="00B12542" w:rsidP="00DD20AF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 w:rsidRPr="00DD20AF">
        <w:rPr>
          <w:rFonts w:ascii="Titillium Web" w:hAnsi="Titillium Web"/>
          <w:color w:val="19191A"/>
          <w:sz w:val="27"/>
          <w:szCs w:val="27"/>
        </w:rPr>
        <w:t xml:space="preserve">il </w:t>
      </w:r>
      <w:r w:rsidR="00DD20AF" w:rsidRPr="00DD20AF">
        <w:rPr>
          <w:rFonts w:ascii="Titillium Web" w:hAnsi="Titillium Web"/>
          <w:color w:val="19191A"/>
          <w:sz w:val="27"/>
          <w:szCs w:val="27"/>
        </w:rPr>
        <w:t>Piano Triennale per la Prevenzione della Corruzione e per la Trasparenza 2025/2027</w:t>
      </w:r>
      <w:r w:rsidRPr="00DD20AF">
        <w:rPr>
          <w:rFonts w:ascii="Titillium Web" w:hAnsi="Titillium Web"/>
          <w:color w:val="19191A"/>
          <w:sz w:val="27"/>
          <w:szCs w:val="27"/>
        </w:rPr>
        <w:t>per le istituzioni scolastiche della Regione</w:t>
      </w:r>
      <w:r w:rsidR="00DD20AF" w:rsidRPr="00DD20AF">
        <w:rPr>
          <w:rFonts w:ascii="Titillium Web" w:hAnsi="Titillium Web"/>
          <w:color w:val="19191A"/>
          <w:sz w:val="27"/>
          <w:szCs w:val="27"/>
        </w:rPr>
        <w:t xml:space="preserve"> </w:t>
      </w:r>
      <w:proofErr w:type="gramStart"/>
      <w:r w:rsidR="00DD20AF" w:rsidRPr="00DD20AF">
        <w:rPr>
          <w:rFonts w:ascii="Titillium Web" w:hAnsi="Titillium Web"/>
          <w:color w:val="19191A"/>
          <w:sz w:val="27"/>
          <w:szCs w:val="27"/>
        </w:rPr>
        <w:t xml:space="preserve">Toscana </w:t>
      </w:r>
      <w:r w:rsidRPr="00DD20AF">
        <w:rPr>
          <w:rFonts w:ascii="Titillium Web" w:hAnsi="Titillium Web"/>
          <w:color w:val="19191A"/>
          <w:sz w:val="27"/>
          <w:szCs w:val="27"/>
        </w:rPr>
        <w:t xml:space="preserve"> </w:t>
      </w:r>
      <w:r w:rsidR="00DD20AF" w:rsidRPr="00DD20AF">
        <w:rPr>
          <w:rFonts w:ascii="Titillium Web" w:hAnsi="Titillium Web"/>
          <w:color w:val="19191A"/>
          <w:sz w:val="27"/>
          <w:szCs w:val="27"/>
        </w:rPr>
        <w:t>è</w:t>
      </w:r>
      <w:proofErr w:type="gramEnd"/>
      <w:r w:rsidR="00DD20AF" w:rsidRPr="00DD20AF">
        <w:rPr>
          <w:rFonts w:ascii="Titillium Web" w:hAnsi="Titillium Web"/>
          <w:color w:val="19191A"/>
          <w:sz w:val="27"/>
          <w:szCs w:val="27"/>
        </w:rPr>
        <w:t xml:space="preserve"> pubblicato sul sito Amministrazione Trasparente dell’USR Toscana come da Nota Protocollo 25830/2025 del 06/11/2025 pubblicato sulla sezione Amministrazione Trasparente di questo Istituto.</w:t>
      </w:r>
    </w:p>
    <w:p w14:paraId="202D1427" w14:textId="376DC7E8" w:rsidR="00B12542" w:rsidRDefault="00B12542" w:rsidP="00DD20AF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il decreto del Presidente della Repubblica 16 aprile 2013, n. 62 con il quale è stato emanato il “Regolamento recante il codice di comportamento dei dipendenti pubblici”</w:t>
      </w:r>
    </w:p>
    <w:p w14:paraId="7C6AEA3D" w14:textId="1489D77C" w:rsidR="00B12542" w:rsidRDefault="00B12542" w:rsidP="00C00330">
      <w:pPr>
        <w:pStyle w:val="NormaleWeb"/>
        <w:shd w:val="clear" w:color="auto" w:fill="FFFFFF"/>
        <w:spacing w:before="0" w:beforeAutospacing="0"/>
        <w:jc w:val="center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lastRenderedPageBreak/>
        <w:t>SI CONVIENE QUANTO SEGUE</w:t>
      </w:r>
    </w:p>
    <w:p w14:paraId="6415D914" w14:textId="77777777" w:rsidR="009F3CE0" w:rsidRDefault="00B12542" w:rsidP="00C00330">
      <w:pPr>
        <w:pStyle w:val="NormaleWeb"/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br/>
      </w:r>
    </w:p>
    <w:p w14:paraId="19F4DFA2" w14:textId="7D84A0B2" w:rsidR="00DD20AF" w:rsidRDefault="00B12542" w:rsidP="00C00330">
      <w:pPr>
        <w:pStyle w:val="NormaleWeb"/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9191A"/>
          <w:sz w:val="27"/>
          <w:szCs w:val="27"/>
        </w:rPr>
      </w:pPr>
      <w:r>
        <w:rPr>
          <w:rStyle w:val="Enfasigrassetto"/>
          <w:rFonts w:ascii="Titillium Web" w:hAnsi="Titillium Web"/>
          <w:color w:val="19191A"/>
          <w:sz w:val="27"/>
          <w:szCs w:val="27"/>
        </w:rPr>
        <w:t>Articolo 1</w:t>
      </w:r>
    </w:p>
    <w:p w14:paraId="60CDF940" w14:textId="77777777" w:rsidR="00DD20AF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Il presente Patto d’integrità stabilisce la formale obbligazione della Ditta che, ai fini della partecipazione alla gara in oggetto, si impegna:</w:t>
      </w:r>
      <w:r>
        <w:rPr>
          <w:rFonts w:ascii="Titillium Web" w:hAnsi="Titillium Web"/>
          <w:color w:val="19191A"/>
          <w:sz w:val="27"/>
          <w:szCs w:val="27"/>
        </w:rPr>
        <w:br/>
        <w:t>• a conformare i propri comportamenti ai principi di lealtà, trasparenza e correttezza, a non offrire, accettare o richiedere somme di denaro o qualsiasi altra ricompensa, vantaggio o beneficio, sia direttamente che indirettamente tramite intermediari, al fine dell’assegnazione del contratto e/o al fine di distorcerne la relativa corretta esecuzione;</w:t>
      </w:r>
    </w:p>
    <w:p w14:paraId="7633EB2E" w14:textId="77777777" w:rsidR="00DD20AF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a segnalare alla stazione appaltante qualsiasi tentativo di turbativa, irregolarità o distorsione nelle fasi di svolgimento della gara e/o durante l’esecuzione dei contratti, da parte di ogni interessato o addetto o di chiunque possa influenzare le decisioni relative alla gara in oggetto;</w:t>
      </w:r>
    </w:p>
    <w:p w14:paraId="6071EC96" w14:textId="77777777" w:rsidR="00DD20AF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ad assicurare di non trovarsi in situazioni di controllo o di collegamento (formale e/o sostanziale) con altri concorrenti e che non si è accordata e non si accorderà con altri partecipanti alla gara;</w:t>
      </w:r>
    </w:p>
    <w:p w14:paraId="4080B336" w14:textId="77777777" w:rsidR="00DD20AF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ad informare puntualmente tutto il personale, di cui si avvale, del presente Patto di integrità e degli obblighi in esso contenuti;</w:t>
      </w:r>
    </w:p>
    <w:p w14:paraId="3EFFF9A6" w14:textId="77777777" w:rsidR="00DD20AF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a vigilare affinché gli impegni sopra indicati siano osservati da tutti i collaboratori e dipendenti nell’esercizio dei compiti loro assegnati;</w:t>
      </w:r>
    </w:p>
    <w:p w14:paraId="2CA930B4" w14:textId="410A30D4" w:rsidR="00B12542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a denunciare alla Pubblica Autorità competente ogni irregolarità o distorsione di cui sia venuta a conoscenza per quanto attiene l’attività di cui all’oggetto della gara in causa.</w:t>
      </w:r>
    </w:p>
    <w:p w14:paraId="34A555FC" w14:textId="77777777" w:rsidR="00DD20AF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br/>
      </w:r>
      <w:r w:rsidRPr="00C00330">
        <w:rPr>
          <w:rStyle w:val="Enfasigrassetto"/>
          <w:rFonts w:ascii="Titillium Web" w:hAnsi="Titillium Web"/>
          <w:color w:val="19191A"/>
          <w:sz w:val="27"/>
          <w:szCs w:val="27"/>
        </w:rPr>
        <w:t>Articolo </w:t>
      </w:r>
      <w:r w:rsidRPr="009F3CE0">
        <w:rPr>
          <w:rFonts w:ascii="Titillium Web" w:hAnsi="Titillium Web"/>
          <w:b/>
          <w:color w:val="19191A"/>
          <w:sz w:val="27"/>
          <w:szCs w:val="27"/>
        </w:rPr>
        <w:t>2</w:t>
      </w:r>
    </w:p>
    <w:p w14:paraId="79ECF4A4" w14:textId="77777777" w:rsidR="00DD20AF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La ditta, sin d’ora, accetta che nel caso di mancato rispetto degli impegni anticorruzione assunti con il presente Patto di integrità, comunque accertato dall’Amministrazione, potranno essere applicate le seguenti sanzioni:</w:t>
      </w:r>
    </w:p>
    <w:p w14:paraId="115B6012" w14:textId="77777777" w:rsidR="00DD20AF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esclusione del concorrente dalla gara;</w:t>
      </w:r>
    </w:p>
    <w:p w14:paraId="267CCAB2" w14:textId="77777777" w:rsidR="00DD20AF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escussione della cauzione di validità dell’offerta;</w:t>
      </w:r>
    </w:p>
    <w:p w14:paraId="2EE610FE" w14:textId="4B26B1B8" w:rsidR="00DD20AF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risoluzione del contratto;</w:t>
      </w:r>
    </w:p>
    <w:p w14:paraId="69AF7919" w14:textId="77777777" w:rsidR="009F3CE0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• escussione della cauzione di buona esecuzione del contratto;</w:t>
      </w:r>
    </w:p>
    <w:p w14:paraId="71BE3DAF" w14:textId="3535BD64" w:rsidR="00B12542" w:rsidRDefault="00B12542" w:rsidP="00C00330">
      <w:pPr>
        <w:pStyle w:val="NormaleWeb"/>
        <w:shd w:val="clear" w:color="auto" w:fill="FFFFFF"/>
        <w:spacing w:before="0" w:beforeAutospacing="0"/>
        <w:jc w:val="both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lastRenderedPageBreak/>
        <w:t>• esclusione del concorrente dalle gare indette dalla stazione appaltante per 5 anni.</w:t>
      </w:r>
    </w:p>
    <w:p w14:paraId="2A5149AD" w14:textId="77777777" w:rsidR="00B12542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Style w:val="Enfasigrassetto"/>
          <w:rFonts w:ascii="Titillium Web" w:hAnsi="Titillium Web"/>
          <w:color w:val="19191A"/>
          <w:sz w:val="27"/>
          <w:szCs w:val="27"/>
        </w:rPr>
        <w:t>Articolo 3</w:t>
      </w:r>
      <w:r>
        <w:rPr>
          <w:rFonts w:ascii="Titillium Web" w:hAnsi="Titillium Web"/>
          <w:color w:val="19191A"/>
          <w:sz w:val="27"/>
          <w:szCs w:val="27"/>
        </w:rPr>
        <w:br/>
        <w:t>Il contenuto del Patto di integrità e le relative sanzioni applicabili resteranno in vigore sino alla completa esecuzione del contratto. Il presente Patto dovrà essere richiamato dal contratto quale allegato allo stesso onde formarne parte integrante, sostanziale e pattizia.</w:t>
      </w:r>
    </w:p>
    <w:p w14:paraId="590F6939" w14:textId="77777777" w:rsidR="00D9433A" w:rsidRDefault="00B12542" w:rsidP="00C00330">
      <w:pPr>
        <w:pStyle w:val="NormaleWeb"/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9191A"/>
          <w:sz w:val="27"/>
          <w:szCs w:val="27"/>
        </w:rPr>
      </w:pPr>
      <w:r>
        <w:rPr>
          <w:rStyle w:val="Enfasigrassetto"/>
          <w:rFonts w:ascii="Titillium Web" w:hAnsi="Titillium Web"/>
          <w:color w:val="19191A"/>
          <w:sz w:val="27"/>
          <w:szCs w:val="27"/>
        </w:rPr>
        <w:t>Articolo 4</w:t>
      </w:r>
    </w:p>
    <w:p w14:paraId="0B84494B" w14:textId="45A7FFDC" w:rsidR="00B12542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Il presente Patto deve essere obbligatoriamente sottoscritto in calce ed in ogni sua pagina, dal legale rappresentante della ditta partecipante ovvero, in caso di consorzi o raggruppamenti temporanei di imprese, dal rappresentante degli stessi e deve essere presentato unitamente all'offerta. La mancata consegna di tale Patto debitamente sottoscritto comporterà l'esclusione dalla gara.</w:t>
      </w:r>
    </w:p>
    <w:p w14:paraId="424C7DD1" w14:textId="77777777" w:rsidR="00D9433A" w:rsidRDefault="00B12542" w:rsidP="00C00330">
      <w:pPr>
        <w:pStyle w:val="NormaleWeb"/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9191A"/>
          <w:sz w:val="27"/>
          <w:szCs w:val="27"/>
        </w:rPr>
      </w:pPr>
      <w:r>
        <w:rPr>
          <w:rStyle w:val="Enfasigrassetto"/>
          <w:rFonts w:ascii="Titillium Web" w:hAnsi="Titillium Web"/>
          <w:color w:val="19191A"/>
          <w:sz w:val="27"/>
          <w:szCs w:val="27"/>
        </w:rPr>
        <w:t>Articolo 5</w:t>
      </w:r>
    </w:p>
    <w:p w14:paraId="6CFC74BF" w14:textId="3F44826E" w:rsidR="00B12542" w:rsidRDefault="00B12542" w:rsidP="00C00330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14:paraId="2C17AD90" w14:textId="4E5A2BB6" w:rsidR="00B12542" w:rsidRDefault="00B12542" w:rsidP="00B12542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Luogo e data ………………….</w:t>
      </w:r>
      <w:r w:rsidR="00D9433A">
        <w:rPr>
          <w:rFonts w:ascii="Titillium Web" w:hAnsi="Titillium Web"/>
          <w:color w:val="19191A"/>
          <w:sz w:val="27"/>
          <w:szCs w:val="27"/>
        </w:rPr>
        <w:tab/>
      </w:r>
      <w:r w:rsidR="00D9433A">
        <w:rPr>
          <w:rFonts w:ascii="Titillium Web" w:hAnsi="Titillium Web"/>
          <w:color w:val="19191A"/>
          <w:sz w:val="27"/>
          <w:szCs w:val="27"/>
        </w:rPr>
        <w:tab/>
      </w:r>
      <w:r w:rsidR="00D9433A">
        <w:rPr>
          <w:rFonts w:ascii="Titillium Web" w:hAnsi="Titillium Web"/>
          <w:color w:val="19191A"/>
          <w:sz w:val="27"/>
          <w:szCs w:val="27"/>
        </w:rPr>
        <w:tab/>
      </w:r>
      <w:r w:rsidR="00D9433A">
        <w:rPr>
          <w:rFonts w:ascii="Titillium Web" w:hAnsi="Titillium Web"/>
          <w:color w:val="19191A"/>
          <w:sz w:val="27"/>
          <w:szCs w:val="27"/>
        </w:rPr>
        <w:tab/>
      </w:r>
      <w:r w:rsidR="00D9433A">
        <w:rPr>
          <w:rFonts w:ascii="Titillium Web" w:hAnsi="Titillium Web"/>
          <w:color w:val="19191A"/>
          <w:sz w:val="27"/>
          <w:szCs w:val="27"/>
        </w:rPr>
        <w:tab/>
      </w:r>
      <w:r>
        <w:rPr>
          <w:rFonts w:ascii="Titillium Web" w:hAnsi="Titillium Web"/>
          <w:color w:val="19191A"/>
          <w:sz w:val="27"/>
          <w:szCs w:val="27"/>
        </w:rPr>
        <w:t>Per la ditta: </w:t>
      </w:r>
      <w:r>
        <w:rPr>
          <w:rStyle w:val="Enfasigrassetto"/>
          <w:rFonts w:ascii="Titillium Web" w:hAnsi="Titillium Web"/>
          <w:color w:val="19191A"/>
          <w:sz w:val="27"/>
          <w:szCs w:val="27"/>
        </w:rPr>
        <w:t>………………….</w:t>
      </w:r>
    </w:p>
    <w:p w14:paraId="7DBAE98A" w14:textId="77777777" w:rsidR="009E779F" w:rsidRDefault="00B12542" w:rsidP="00B12542">
      <w:pPr>
        <w:pStyle w:val="NormaleWeb"/>
        <w:shd w:val="clear" w:color="auto" w:fill="FFFFFF"/>
        <w:spacing w:before="0" w:beforeAutospacing="0"/>
        <w:jc w:val="right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(il legale rappresentante)</w:t>
      </w:r>
    </w:p>
    <w:p w14:paraId="236A2FA0" w14:textId="5D86215E" w:rsidR="00B12542" w:rsidRDefault="00B12542" w:rsidP="00B12542">
      <w:pPr>
        <w:pStyle w:val="NormaleWeb"/>
        <w:shd w:val="clear" w:color="auto" w:fill="FFFFFF"/>
        <w:spacing w:before="0" w:beforeAutospacing="0"/>
        <w:jc w:val="right"/>
        <w:rPr>
          <w:rFonts w:ascii="Titillium Web" w:hAnsi="Titillium Web"/>
          <w:color w:val="19191A"/>
          <w:sz w:val="27"/>
          <w:szCs w:val="27"/>
        </w:rPr>
      </w:pPr>
      <w:r>
        <w:rPr>
          <w:rFonts w:ascii="Titillium Web" w:hAnsi="Titillium Web"/>
          <w:color w:val="19191A"/>
          <w:sz w:val="27"/>
          <w:szCs w:val="27"/>
        </w:rPr>
        <w:t>(firma leggibile)</w:t>
      </w:r>
    </w:p>
    <w:sectPr w:rsidR="00B12542" w:rsidSect="009E779F">
      <w:headerReference w:type="first" r:id="rId13"/>
      <w:footerReference w:type="first" r:id="rId14"/>
      <w:pgSz w:w="11906" w:h="16838"/>
      <w:pgMar w:top="851" w:right="851" w:bottom="1134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6A1E4" w14:textId="77777777" w:rsidR="007503CC" w:rsidRDefault="007503CC">
      <w:pPr>
        <w:spacing w:after="0" w:line="240" w:lineRule="auto"/>
      </w:pPr>
      <w:r>
        <w:separator/>
      </w:r>
    </w:p>
  </w:endnote>
  <w:endnote w:type="continuationSeparator" w:id="0">
    <w:p w14:paraId="1D7D3B06" w14:textId="77777777" w:rsidR="007503CC" w:rsidRDefault="00750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tillium Web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C0B3" w14:textId="77777777" w:rsidR="009A1D4D" w:rsidRDefault="009A1D4D">
    <w:pPr>
      <w:pStyle w:val="Pidipagina"/>
      <w:rPr>
        <w:i/>
        <w:iCs/>
        <w:sz w:val="16"/>
        <w:szCs w:val="16"/>
      </w:rPr>
    </w:pPr>
  </w:p>
  <w:p w14:paraId="371D5EDB" w14:textId="77777777" w:rsidR="009A1D4D" w:rsidRDefault="007503CC">
    <w:pPr>
      <w:pStyle w:val="Pidipagina"/>
    </w:pPr>
    <w:r>
      <w:rPr>
        <w:i/>
        <w:iCs/>
        <w:sz w:val="16"/>
        <w:szCs w:val="16"/>
      </w:rPr>
      <w:t xml:space="preserve">Documento predisposto da </w:t>
    </w:r>
    <w:r>
      <w:rPr>
        <w:i/>
        <w:iCs/>
        <w:sz w:val="16"/>
        <w:szCs w:val="16"/>
      </w:rPr>
      <w:tab/>
    </w:r>
    <w:r>
      <w:rPr>
        <w:i/>
        <w:iCs/>
        <w:sz w:val="16"/>
        <w:szCs w:val="16"/>
      </w:rPr>
      <w:tab/>
      <w:t xml:space="preserve">pag. </w:t>
    </w:r>
    <w:r>
      <w:rPr>
        <w:i/>
        <w:iCs/>
        <w:sz w:val="16"/>
        <w:szCs w:val="16"/>
      </w:rPr>
      <w:fldChar w:fldCharType="begin"/>
    </w:r>
    <w:r>
      <w:rPr>
        <w:i/>
        <w:iCs/>
        <w:sz w:val="16"/>
        <w:szCs w:val="16"/>
      </w:rPr>
      <w:instrText xml:space="preserve"> PAGE </w:instrText>
    </w:r>
    <w:r>
      <w:rPr>
        <w:i/>
        <w:iCs/>
        <w:sz w:val="16"/>
        <w:szCs w:val="16"/>
      </w:rPr>
      <w:fldChar w:fldCharType="separate"/>
    </w:r>
    <w:r>
      <w:rPr>
        <w:i/>
        <w:iCs/>
        <w:sz w:val="16"/>
        <w:szCs w:val="16"/>
      </w:rPr>
      <w:t>1</w:t>
    </w:r>
    <w:r>
      <w:rPr>
        <w:i/>
        <w:i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7E8FC" w14:textId="77777777" w:rsidR="007503CC" w:rsidRDefault="007503CC">
      <w:pPr>
        <w:spacing w:after="0" w:line="240" w:lineRule="auto"/>
      </w:pPr>
      <w:r>
        <w:separator/>
      </w:r>
    </w:p>
  </w:footnote>
  <w:footnote w:type="continuationSeparator" w:id="0">
    <w:p w14:paraId="122B4986" w14:textId="77777777" w:rsidR="007503CC" w:rsidRDefault="00750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30D59" w14:textId="77777777" w:rsidR="009A1D4D" w:rsidRDefault="007503CC">
    <w:pPr>
      <w:pStyle w:val="Didascalia"/>
      <w:ind w:left="2832" w:firstLine="708"/>
      <w:jc w:val="left"/>
    </w:pPr>
    <w:bookmarkStart w:id="1" w:name="_Hlk124317344"/>
    <w:r>
      <w:t xml:space="preserve"> </w:t>
    </w:r>
    <w:r>
      <w:rPr>
        <w:noProof/>
      </w:rPr>
      <w:drawing>
        <wp:inline distT="0" distB="0" distL="0" distR="0" wp14:anchorId="29C3DB9B" wp14:editId="59CC9F8D">
          <wp:extent cx="1628775" cy="450850"/>
          <wp:effectExtent l="0" t="0" r="0" b="0"/>
          <wp:docPr id="4" name="Immagine 1" descr="C:\Users\mgfrancioli\AppData\Local\Microsoft\Windows\INetCache\Content.MSO\272EF5B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1" descr="C:\Users\mgfrancioli\AppData\Local\Microsoft\Windows\INetCache\Content.MSO\272EF5BA.t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</w:p>
  <w:p w14:paraId="4A43EC3E" w14:textId="77777777" w:rsidR="009A1D4D" w:rsidRDefault="007503CC">
    <w:pPr>
      <w:pStyle w:val="Didascalia"/>
    </w:pPr>
    <w:r>
      <w:rPr>
        <w:noProof/>
      </w:rPr>
      <w:drawing>
        <wp:anchor distT="0" distB="0" distL="133350" distR="114300" simplePos="0" relativeHeight="251658240" behindDoc="1" locked="0" layoutInCell="0" allowOverlap="1" wp14:anchorId="1A11C0B0" wp14:editId="3619D8F5">
          <wp:simplePos x="0" y="0"/>
          <wp:positionH relativeFrom="column">
            <wp:posOffset>5842635</wp:posOffset>
          </wp:positionH>
          <wp:positionV relativeFrom="paragraph">
            <wp:posOffset>-1905</wp:posOffset>
          </wp:positionV>
          <wp:extent cx="647700" cy="819150"/>
          <wp:effectExtent l="0" t="0" r="0" b="0"/>
          <wp:wrapSquare wrapText="bothSides"/>
          <wp:docPr id="5" name="Immagine 28" descr="07_pof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28" descr="07_pof.jpg"/>
                  <pic:cNvPicPr/>
                </pic:nvPicPr>
                <pic:blipFill>
                  <a:blip r:embed="rId2"/>
                  <a:stretch/>
                </pic:blipFill>
                <pic:spPr>
                  <a:xfrm>
                    <a:off x="0" y="0"/>
                    <a:ext cx="647640" cy="819000"/>
                  </a:xfrm>
                  <a:prstGeom prst="rect">
                    <a:avLst/>
                  </a:prstGeom>
                  <a:ln w="0">
                    <a:noFill/>
                  </a:ln>
                  <a:effectLst>
                    <a:outerShdw sx="1000" sy="1000" algn="tl" rotWithShape="0">
                      <a:srgbClr val="333333"/>
                    </a:outerShdw>
                  </a:effectLst>
                </pic:spPr>
              </pic:pic>
            </a:graphicData>
          </a:graphic>
        </wp:anchor>
      </w:drawing>
    </w:r>
    <w:r>
      <w:rPr>
        <w:sz w:val="28"/>
        <w:szCs w:val="28"/>
      </w:rPr>
      <w:t>ISTITUTO COMPRENSIVO STATALE CASTELFIORENTINO</w:t>
    </w:r>
  </w:p>
  <w:p w14:paraId="2ACAE95B" w14:textId="77777777" w:rsidR="009A1D4D" w:rsidRDefault="007503CC">
    <w:pPr>
      <w:spacing w:after="0" w:line="240" w:lineRule="atLeast"/>
      <w:contextualSpacing/>
      <w:jc w:val="center"/>
    </w:pPr>
    <w:r>
      <w:rPr>
        <w:b/>
        <w:caps/>
        <w:sz w:val="20"/>
        <w:szCs w:val="20"/>
      </w:rPr>
      <w:t>Scuola dell’Infanzia  Scuola Primaria E Scuola Secondaria di I Grado</w:t>
    </w:r>
    <w:r>
      <w:rPr>
        <w:b/>
        <w:i/>
        <w:sz w:val="20"/>
        <w:szCs w:val="20"/>
      </w:rPr>
      <w:t xml:space="preserve">         </w:t>
    </w:r>
  </w:p>
  <w:p w14:paraId="456711F0" w14:textId="77777777" w:rsidR="009A1D4D" w:rsidRDefault="007503CC">
    <w:pPr>
      <w:spacing w:after="0" w:line="240" w:lineRule="atLeast"/>
      <w:contextualSpacing/>
      <w:jc w:val="center"/>
    </w:pPr>
    <w:r>
      <w:rPr>
        <w:sz w:val="20"/>
      </w:rPr>
      <w:t>Via C. Battisti n. 7 – 50051 Castelfiorentino (Firenze) tel. 057164042</w:t>
    </w:r>
  </w:p>
  <w:p w14:paraId="1E2801C6" w14:textId="77777777" w:rsidR="009A1D4D" w:rsidRDefault="007503CC">
    <w:pPr>
      <w:spacing w:after="0"/>
      <w:contextualSpacing/>
      <w:jc w:val="center"/>
    </w:pPr>
    <w:r>
      <w:t xml:space="preserve">  </w:t>
    </w:r>
    <w:hyperlink r:id="rId3">
      <w:r>
        <w:rPr>
          <w:rStyle w:val="Collegamentoipertestuale"/>
        </w:rPr>
        <w:t>www.iccastelfiorentino.edu.it</w:t>
      </w:r>
    </w:hyperlink>
    <w:r>
      <w:t xml:space="preserve">  </w:t>
    </w:r>
    <w:r>
      <w:rPr>
        <w:sz w:val="20"/>
      </w:rPr>
      <w:t xml:space="preserve">PEC: </w:t>
    </w:r>
    <w:hyperlink r:id="rId4">
      <w:r>
        <w:rPr>
          <w:rStyle w:val="Collegamentoipertestuale"/>
          <w:sz w:val="20"/>
        </w:rPr>
        <w:t>fiic87100v@pec.istruzione.it</w:t>
      </w:r>
    </w:hyperlink>
    <w:r>
      <w:t xml:space="preserve">  </w:t>
    </w:r>
    <w:r>
      <w:rPr>
        <w:rFonts w:eastAsia="Arial Unicode MS"/>
        <w:sz w:val="20"/>
      </w:rPr>
      <w:t>PEO:</w:t>
    </w:r>
    <w:r>
      <w:rPr>
        <w:sz w:val="20"/>
        <w:szCs w:val="20"/>
      </w:rPr>
      <w:t xml:space="preserve"> </w:t>
    </w:r>
    <w:hyperlink r:id="rId5">
      <w:r>
        <w:rPr>
          <w:rStyle w:val="Collegamentoipertestuale"/>
          <w:sz w:val="20"/>
          <w:szCs w:val="20"/>
        </w:rPr>
        <w:t>fiic87100v@istruzione.it</w:t>
      </w:r>
    </w:hyperlink>
  </w:p>
  <w:p w14:paraId="7FD8DDBF" w14:textId="77777777" w:rsidR="009A1D4D" w:rsidRDefault="007503CC">
    <w:pPr>
      <w:spacing w:after="0"/>
      <w:contextualSpacing/>
      <w:jc w:val="center"/>
    </w:pPr>
    <w:r>
      <w:rPr>
        <w:sz w:val="20"/>
      </w:rPr>
      <w:t xml:space="preserve"> Codice fiscale 82004130488 -Codice Ministeriale FIIC87100V-Codice Univoco </w:t>
    </w:r>
    <w:r>
      <w:rPr>
        <w:color w:val="323232"/>
      </w:rPr>
      <w:t>UF0CND</w:t>
    </w:r>
    <w:bookmarkEnd w:id="1"/>
  </w:p>
  <w:p w14:paraId="3DBFD9E7" w14:textId="77777777" w:rsidR="009A1D4D" w:rsidRDefault="007503CC">
    <w:pPr>
      <w:spacing w:after="0"/>
      <w:contextualSpacing/>
      <w:jc w:val="center"/>
      <w:rPr>
        <w:color w:val="323232"/>
      </w:rPr>
    </w:pPr>
    <w:r>
      <w:rPr>
        <w:color w:val="323232"/>
      </w:rPr>
      <w:t>__________________________________________________________________________</w:t>
    </w:r>
  </w:p>
  <w:p w14:paraId="041753F4" w14:textId="77777777" w:rsidR="009A1D4D" w:rsidRDefault="009A1D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753CB"/>
    <w:multiLevelType w:val="multilevel"/>
    <w:tmpl w:val="A55058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bullet"/>
      <w:pStyle w:val="Titolo7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1E0"/>
    <w:rsid w:val="0007471D"/>
    <w:rsid w:val="00094387"/>
    <w:rsid w:val="00154D37"/>
    <w:rsid w:val="001C25F3"/>
    <w:rsid w:val="002B7252"/>
    <w:rsid w:val="003346FC"/>
    <w:rsid w:val="0039154E"/>
    <w:rsid w:val="003A5952"/>
    <w:rsid w:val="004B6F73"/>
    <w:rsid w:val="004F65BA"/>
    <w:rsid w:val="005500F7"/>
    <w:rsid w:val="0061577F"/>
    <w:rsid w:val="007021E0"/>
    <w:rsid w:val="007503CC"/>
    <w:rsid w:val="007A57F6"/>
    <w:rsid w:val="00856368"/>
    <w:rsid w:val="00921E8E"/>
    <w:rsid w:val="00952D58"/>
    <w:rsid w:val="009A1D4D"/>
    <w:rsid w:val="009E779F"/>
    <w:rsid w:val="009F3CE0"/>
    <w:rsid w:val="009F6E9A"/>
    <w:rsid w:val="00AD2471"/>
    <w:rsid w:val="00AF0428"/>
    <w:rsid w:val="00B06566"/>
    <w:rsid w:val="00B12542"/>
    <w:rsid w:val="00B2644D"/>
    <w:rsid w:val="00BC5509"/>
    <w:rsid w:val="00C00330"/>
    <w:rsid w:val="00C347FD"/>
    <w:rsid w:val="00D9433A"/>
    <w:rsid w:val="00DA14FF"/>
    <w:rsid w:val="00DD20AF"/>
    <w:rsid w:val="00E5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6903"/>
  <w15:docId w15:val="{2C21D370-1094-4154-8560-F081BECF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E060B"/>
    <w:pPr>
      <w:spacing w:after="57" w:line="276" w:lineRule="auto"/>
      <w:jc w:val="both"/>
    </w:pPr>
    <w:rPr>
      <w:rFonts w:ascii="Times New Roman" w:eastAsia="PMingLiU" w:hAnsi="Times New Roman" w:cs="Times New Roman"/>
      <w:sz w:val="24"/>
    </w:rPr>
  </w:style>
  <w:style w:type="paragraph" w:styleId="Titolo1">
    <w:name w:val="heading 1"/>
    <w:basedOn w:val="Normale"/>
    <w:next w:val="Normale"/>
    <w:link w:val="Titolo1Carattere"/>
    <w:qFormat/>
    <w:rsid w:val="001E1D7B"/>
    <w:pPr>
      <w:keepNext/>
      <w:widowControl w:val="0"/>
      <w:spacing w:before="240" w:after="60"/>
      <w:outlineLvl w:val="0"/>
    </w:pPr>
    <w:rPr>
      <w:rFonts w:ascii="Cambria" w:eastAsia="Times New Roman" w:hAnsi="Cambria" w:cs="Mangal"/>
      <w:b/>
      <w:bCs/>
      <w:kern w:val="2"/>
      <w:sz w:val="32"/>
      <w:szCs w:val="29"/>
      <w:lang w:eastAsia="hi-IN" w:bidi="hi-IN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1E1D7B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1E1D7B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1E1D7B"/>
    <w:pPr>
      <w:widowControl w:val="0"/>
      <w:spacing w:before="240" w:after="60"/>
      <w:outlineLvl w:val="4"/>
    </w:pPr>
    <w:rPr>
      <w:rFonts w:ascii="Calibri" w:eastAsia="Times New Roman" w:hAnsi="Calibri" w:cs="Mangal"/>
      <w:b/>
      <w:bCs/>
      <w:i/>
      <w:iCs/>
      <w:kern w:val="2"/>
      <w:sz w:val="26"/>
      <w:szCs w:val="23"/>
      <w:lang w:eastAsia="hi-IN" w:bidi="hi-IN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1E1D7B"/>
    <w:pPr>
      <w:keepNext/>
      <w:widowControl w:val="0"/>
      <w:numPr>
        <w:ilvl w:val="6"/>
        <w:numId w:val="1"/>
      </w:numPr>
      <w:jc w:val="center"/>
      <w:outlineLvl w:val="6"/>
    </w:pPr>
    <w:rPr>
      <w:rFonts w:ascii="Verdana" w:eastAsia="Lucida Sans Unicode" w:hAnsi="Verdana" w:cs="Mangal"/>
      <w:kern w:val="2"/>
      <w:szCs w:val="20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qFormat/>
    <w:rsid w:val="008C77BB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8C77BB"/>
  </w:style>
  <w:style w:type="character" w:customStyle="1" w:styleId="InternetLink">
    <w:name w:val="Internet Link"/>
    <w:basedOn w:val="Carpredefinitoparagrafo"/>
    <w:qFormat/>
    <w:rsid w:val="008C77BB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qFormat/>
    <w:rsid w:val="001E1D7B"/>
    <w:rPr>
      <w:rFonts w:ascii="Cambria" w:eastAsia="Times New Roman" w:hAnsi="Cambria" w:cs="Mangal"/>
      <w:b/>
      <w:bCs/>
      <w:kern w:val="2"/>
      <w:sz w:val="32"/>
      <w:szCs w:val="29"/>
      <w:lang w:eastAsia="hi-IN" w:bidi="hi-IN"/>
    </w:rPr>
  </w:style>
  <w:style w:type="character" w:customStyle="1" w:styleId="Titolo2Carattere">
    <w:name w:val="Titolo 2 Carattere"/>
    <w:basedOn w:val="Carpredefinitoparagrafo"/>
    <w:link w:val="Titolo2"/>
    <w:semiHidden/>
    <w:qFormat/>
    <w:rsid w:val="001E1D7B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qFormat/>
    <w:rsid w:val="001E1D7B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5Carattere">
    <w:name w:val="Titolo 5 Carattere"/>
    <w:basedOn w:val="Carpredefinitoparagrafo"/>
    <w:link w:val="Titolo5"/>
    <w:semiHidden/>
    <w:qFormat/>
    <w:rsid w:val="001E1D7B"/>
    <w:rPr>
      <w:rFonts w:ascii="Calibri" w:eastAsia="Times New Roman" w:hAnsi="Calibri" w:cs="Mangal"/>
      <w:b/>
      <w:bCs/>
      <w:i/>
      <w:iCs/>
      <w:kern w:val="2"/>
      <w:sz w:val="26"/>
      <w:szCs w:val="23"/>
      <w:lang w:eastAsia="hi-IN" w:bidi="hi-IN"/>
    </w:rPr>
  </w:style>
  <w:style w:type="character" w:customStyle="1" w:styleId="Titolo7Carattere">
    <w:name w:val="Titolo 7 Carattere"/>
    <w:basedOn w:val="Carpredefinitoparagrafo"/>
    <w:link w:val="Titolo7"/>
    <w:semiHidden/>
    <w:qFormat/>
    <w:rsid w:val="001E1D7B"/>
    <w:rPr>
      <w:rFonts w:ascii="Verdana" w:eastAsia="Lucida Sans Unicode" w:hAnsi="Verdana" w:cs="Mangal"/>
      <w:kern w:val="2"/>
      <w:sz w:val="24"/>
      <w:szCs w:val="20"/>
      <w:lang w:eastAsia="hi-IN" w:bidi="hi-IN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qFormat/>
    <w:rsid w:val="001E1D7B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character" w:customStyle="1" w:styleId="TestofumettoCarattere">
    <w:name w:val="Testo fumetto Carattere"/>
    <w:basedOn w:val="Carpredefinitoparagrafo"/>
    <w:link w:val="Testofumetto"/>
    <w:semiHidden/>
    <w:qFormat/>
    <w:rsid w:val="001E1D7B"/>
    <w:rPr>
      <w:rFonts w:ascii="Tahoma" w:eastAsia="Lucida Sans Unicode" w:hAnsi="Tahoma" w:cs="Tahoma"/>
      <w:kern w:val="2"/>
      <w:sz w:val="16"/>
      <w:szCs w:val="16"/>
      <w:lang w:eastAsia="hi-IN" w:bidi="hi-IN"/>
    </w:rPr>
  </w:style>
  <w:style w:type="character" w:customStyle="1" w:styleId="Caratterepredefinitoparagrafo">
    <w:name w:val="Carattere predefinito paragrafo"/>
    <w:qFormat/>
    <w:rsid w:val="001E1D7B"/>
  </w:style>
  <w:style w:type="character" w:customStyle="1" w:styleId="Absatz-Standardschriftart">
    <w:name w:val="Absatz-Standardschriftart"/>
    <w:qFormat/>
    <w:rsid w:val="001E1D7B"/>
  </w:style>
  <w:style w:type="character" w:customStyle="1" w:styleId="WW-Caratterepredefinitoparagrafo">
    <w:name w:val="WW-Carattere predefinito paragrafo"/>
    <w:qFormat/>
    <w:rsid w:val="001E1D7B"/>
  </w:style>
  <w:style w:type="character" w:customStyle="1" w:styleId="WW-Caratterepredefinitoparagrafo1">
    <w:name w:val="WW-Carattere predefinito paragrafo1"/>
    <w:qFormat/>
    <w:rsid w:val="001E1D7B"/>
  </w:style>
  <w:style w:type="character" w:customStyle="1" w:styleId="Caratteredinumerazione">
    <w:name w:val="Carattere di numerazione"/>
    <w:qFormat/>
    <w:rsid w:val="001E1D7B"/>
  </w:style>
  <w:style w:type="character" w:customStyle="1" w:styleId="Collegamentovisitato1">
    <w:name w:val="Collegamento visitato1"/>
    <w:basedOn w:val="WW-Caratterepredefinitoparagrafo"/>
    <w:semiHidden/>
    <w:unhideWhenUsed/>
    <w:rsid w:val="001E1D7B"/>
    <w:rPr>
      <w:color w:val="800080"/>
      <w:u w:val="single"/>
    </w:rPr>
  </w:style>
  <w:style w:type="character" w:styleId="Enfasigrassetto">
    <w:name w:val="Strong"/>
    <w:basedOn w:val="Carpredefinitoparagrafo"/>
    <w:uiPriority w:val="22"/>
    <w:qFormat/>
    <w:rsid w:val="001E1D7B"/>
    <w:rPr>
      <w:b/>
      <w:bCs/>
    </w:rPr>
  </w:style>
  <w:style w:type="character" w:customStyle="1" w:styleId="Enfasicorsivo1">
    <w:name w:val="Enfasi (corsivo)1"/>
    <w:basedOn w:val="Carpredefinitoparagrafo"/>
    <w:uiPriority w:val="20"/>
    <w:qFormat/>
    <w:rsid w:val="00DE286C"/>
    <w:rPr>
      <w:i/>
      <w:iCs/>
    </w:rPr>
  </w:style>
  <w:style w:type="character" w:customStyle="1" w:styleId="InternetLink1">
    <w:name w:val="Internet Link1"/>
    <w:basedOn w:val="Carpredefinitoparagrafo"/>
    <w:uiPriority w:val="99"/>
    <w:qFormat/>
    <w:rsid w:val="007E099C"/>
    <w:rPr>
      <w:color w:val="0000FF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qFormat/>
    <w:rsid w:val="00215C7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E1D7B"/>
    <w:pPr>
      <w:widowControl w:val="0"/>
      <w:spacing w:after="120"/>
    </w:pPr>
    <w:rPr>
      <w:rFonts w:eastAsia="Lucida Sans Unicode" w:cs="Mangal"/>
      <w:kern w:val="2"/>
      <w:szCs w:val="21"/>
      <w:lang w:eastAsia="hi-IN" w:bidi="hi-IN"/>
    </w:rPr>
  </w:style>
  <w:style w:type="paragraph" w:styleId="Elenco">
    <w:name w:val="List"/>
    <w:basedOn w:val="Corpotesto"/>
    <w:semiHidden/>
    <w:unhideWhenUsed/>
    <w:rsid w:val="001E1D7B"/>
    <w:rPr>
      <w:szCs w:val="24"/>
    </w:rPr>
  </w:style>
  <w:style w:type="paragraph" w:styleId="Didascalia">
    <w:name w:val="caption"/>
    <w:basedOn w:val="Normale"/>
    <w:next w:val="Normale"/>
    <w:qFormat/>
    <w:rsid w:val="008C77BB"/>
    <w:pPr>
      <w:jc w:val="center"/>
    </w:pPr>
    <w:rPr>
      <w:rFonts w:eastAsia="Times New Roman"/>
      <w:b/>
      <w:sz w:val="32"/>
      <w:szCs w:val="24"/>
      <w:lang w:eastAsia="it-IT"/>
    </w:rPr>
  </w:style>
  <w:style w:type="paragraph" w:customStyle="1" w:styleId="Indice">
    <w:name w:val="Indice"/>
    <w:basedOn w:val="Normale"/>
    <w:qFormat/>
    <w:rsid w:val="001E1D7B"/>
    <w:pPr>
      <w:widowControl w:val="0"/>
      <w:suppressLineNumbers/>
    </w:pPr>
    <w:rPr>
      <w:rFonts w:eastAsia="Lucida Sans Unicode" w:cs="Mangal"/>
      <w:kern w:val="2"/>
      <w:szCs w:val="24"/>
      <w:lang w:eastAsia="hi-IN" w:bidi="hi-IN"/>
    </w:rPr>
  </w:style>
  <w:style w:type="paragraph" w:customStyle="1" w:styleId="Intestazioneepidipagina">
    <w:name w:val="Intestazione e piè di pagina"/>
    <w:basedOn w:val="Normale"/>
    <w:qFormat/>
    <w:rsid w:val="00215C71"/>
  </w:style>
  <w:style w:type="paragraph" w:styleId="Intestazione">
    <w:name w:val="header"/>
    <w:basedOn w:val="Normale"/>
    <w:link w:val="IntestazioneCarattere"/>
    <w:unhideWhenUsed/>
    <w:rsid w:val="008C77B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8C77BB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9A059A"/>
    <w:pPr>
      <w:spacing w:after="0"/>
      <w:ind w:left="720"/>
      <w:contextualSpacing/>
    </w:pPr>
  </w:style>
  <w:style w:type="paragraph" w:customStyle="1" w:styleId="msonormal0">
    <w:name w:val="msonormal"/>
    <w:basedOn w:val="Normale"/>
    <w:qFormat/>
    <w:rsid w:val="001E1D7B"/>
    <w:pPr>
      <w:spacing w:beforeAutospacing="1" w:afterAutospacing="1"/>
    </w:pPr>
    <w:rPr>
      <w:rFonts w:eastAsia="Times New Roman"/>
      <w:szCs w:val="24"/>
      <w:lang w:eastAsia="it-IT"/>
    </w:rPr>
  </w:style>
  <w:style w:type="paragraph" w:styleId="Testofumetto">
    <w:name w:val="Balloon Text"/>
    <w:basedOn w:val="Normale"/>
    <w:link w:val="TestofumettoCarattere"/>
    <w:semiHidden/>
    <w:unhideWhenUsed/>
    <w:qFormat/>
    <w:rsid w:val="001E1D7B"/>
    <w:pPr>
      <w:widowControl w:val="0"/>
    </w:pPr>
    <w:rPr>
      <w:rFonts w:ascii="Tahoma" w:eastAsia="Lucida Sans Unicode" w:hAnsi="Tahoma" w:cs="Tahoma"/>
      <w:kern w:val="2"/>
      <w:sz w:val="16"/>
      <w:szCs w:val="16"/>
      <w:lang w:eastAsia="hi-IN" w:bidi="hi-IN"/>
    </w:rPr>
  </w:style>
  <w:style w:type="paragraph" w:customStyle="1" w:styleId="Intestazione1">
    <w:name w:val="Intestazione1"/>
    <w:basedOn w:val="Normale"/>
    <w:next w:val="Corpotesto"/>
    <w:qFormat/>
    <w:rsid w:val="001E1D7B"/>
    <w:pPr>
      <w:keepNext/>
      <w:widowControl w:val="0"/>
      <w:spacing w:before="240" w:after="120"/>
    </w:pPr>
    <w:rPr>
      <w:rFonts w:ascii="Arial" w:eastAsia="Lucida Sans Unicode" w:hAnsi="Arial" w:cs="Mangal"/>
      <w:kern w:val="2"/>
      <w:sz w:val="28"/>
      <w:szCs w:val="28"/>
      <w:lang w:eastAsia="hi-IN" w:bidi="hi-IN"/>
    </w:rPr>
  </w:style>
  <w:style w:type="paragraph" w:customStyle="1" w:styleId="Didascalia1">
    <w:name w:val="Didascalia1"/>
    <w:basedOn w:val="Normale"/>
    <w:qFormat/>
    <w:rsid w:val="001E1D7B"/>
    <w:pPr>
      <w:widowControl w:val="0"/>
      <w:suppressLineNumbers/>
      <w:spacing w:before="120" w:after="120"/>
    </w:pPr>
    <w:rPr>
      <w:rFonts w:eastAsia="Lucida Sans Unicode" w:cs="Mangal"/>
      <w:i/>
      <w:iCs/>
      <w:kern w:val="2"/>
      <w:szCs w:val="24"/>
      <w:lang w:eastAsia="hi-IN" w:bidi="hi-IN"/>
    </w:rPr>
  </w:style>
  <w:style w:type="paragraph" w:customStyle="1" w:styleId="Contenutotabella">
    <w:name w:val="Contenuto tabella"/>
    <w:basedOn w:val="Normale"/>
    <w:qFormat/>
    <w:rsid w:val="001E1D7B"/>
    <w:pPr>
      <w:widowControl w:val="0"/>
      <w:suppressLineNumbers/>
    </w:pPr>
    <w:rPr>
      <w:rFonts w:eastAsia="Lucida Sans Unicode" w:cs="Mangal"/>
      <w:kern w:val="2"/>
      <w:szCs w:val="24"/>
      <w:lang w:eastAsia="hi-IN" w:bidi="hi-IN"/>
    </w:rPr>
  </w:style>
  <w:style w:type="paragraph" w:customStyle="1" w:styleId="Intestazionetabella">
    <w:name w:val="Intestazione tabella"/>
    <w:basedOn w:val="Contenutotabella"/>
    <w:qFormat/>
    <w:rsid w:val="001E1D7B"/>
    <w:pPr>
      <w:jc w:val="center"/>
    </w:pPr>
    <w:rPr>
      <w:b/>
      <w:bCs/>
    </w:rPr>
  </w:style>
  <w:style w:type="paragraph" w:customStyle="1" w:styleId="Standard">
    <w:name w:val="Standard"/>
    <w:qFormat/>
    <w:rsid w:val="001E1D7B"/>
    <w:pPr>
      <w:widowControl w:val="0"/>
    </w:pPr>
    <w:rPr>
      <w:rFonts w:ascii="Times New Roman" w:eastAsia="Times New Roman" w:hAnsi="Times New Roman" w:cs="DejaVu Sans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1E1D7B"/>
    <w:pPr>
      <w:spacing w:after="120"/>
    </w:pPr>
  </w:style>
  <w:style w:type="paragraph" w:customStyle="1" w:styleId="Heading21">
    <w:name w:val="Heading 21"/>
    <w:basedOn w:val="Normale"/>
    <w:next w:val="Textbody"/>
    <w:qFormat/>
    <w:rsid w:val="001E1D7B"/>
    <w:pPr>
      <w:keepNext/>
      <w:widowControl w:val="0"/>
      <w:spacing w:before="240" w:after="120"/>
      <w:outlineLvl w:val="1"/>
    </w:pPr>
    <w:rPr>
      <w:rFonts w:eastAsia="Times New Roman" w:cs="Mangal"/>
      <w:b/>
      <w:bCs/>
      <w:kern w:val="2"/>
      <w:sz w:val="36"/>
      <w:szCs w:val="36"/>
      <w:lang w:eastAsia="zh-CN" w:bidi="hi-IN"/>
    </w:rPr>
  </w:style>
  <w:style w:type="paragraph" w:customStyle="1" w:styleId="Paragrafoelenco1">
    <w:name w:val="Paragrafo elenco1"/>
    <w:basedOn w:val="Normale"/>
    <w:qFormat/>
    <w:rsid w:val="001E1D7B"/>
    <w:pPr>
      <w:spacing w:after="200"/>
      <w:ind w:left="720"/>
    </w:pPr>
    <w:rPr>
      <w:rFonts w:ascii="Calibri" w:eastAsia="Times New Roman" w:hAnsi="Calibri" w:cs="Calibri"/>
    </w:rPr>
  </w:style>
  <w:style w:type="table" w:styleId="Grigliatabella">
    <w:name w:val="Table Grid"/>
    <w:basedOn w:val="Tabellanormale"/>
    <w:uiPriority w:val="59"/>
    <w:rsid w:val="001E1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1F46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B2644D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B12542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3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iic87100v@istruzione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iic87100v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castelfiorentino.edu.it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castelfiorentino.edu.it/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3.png"/><Relationship Id="rId5" Type="http://schemas.openxmlformats.org/officeDocument/2006/relationships/hyperlink" Target="mailto:fiic87100v@istruzione.it" TargetMode="External"/><Relationship Id="rId4" Type="http://schemas.openxmlformats.org/officeDocument/2006/relationships/hyperlink" Target="mailto:fiic87100v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542D2-AF17-41A3-8D0B-51FF8A748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Castelfiorentino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Mazzara</dc:creator>
  <cp:lastModifiedBy>Elisa Giovannini</cp:lastModifiedBy>
  <cp:revision>20</cp:revision>
  <cp:lastPrinted>2025-09-09T11:44:00Z</cp:lastPrinted>
  <dcterms:created xsi:type="dcterms:W3CDTF">2025-11-18T13:19:00Z</dcterms:created>
  <dcterms:modified xsi:type="dcterms:W3CDTF">2026-04-08T07:53:00Z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2025-06-22T16:43:20Z</dcterms:created>
  <dc:creator/>
  <dc:description/>
  <dc:language>it-IT</dc:language>
  <cp:lastModifiedBy/>
  <cp:lastPrinted>2024-09-06T12:52:00Z</cp:lastPrinted>
  <dcterms:modified xsi:type="dcterms:W3CDTF">2025-06-22T16:44:29Z</dcterms:modified>
  <cp:revision>4</cp:revision>
  <dc:subject/>
  <dc:title/>
</cp:coreProperties>
</file>