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350.0" w:type="dxa"/>
        <w:jc w:val="left"/>
        <w:tblLayout w:type="fixed"/>
        <w:tblLook w:val="0400"/>
      </w:tblPr>
      <w:tblGrid>
        <w:gridCol w:w="9350"/>
        <w:tblGridChange w:id="0">
          <w:tblGrid>
            <w:gridCol w:w="9350"/>
          </w:tblGrid>
        </w:tblGridChange>
      </w:tblGrid>
      <w:tr>
        <w:trPr>
          <w:cantSplit w:val="0"/>
          <w:trHeight w:val="816" w:hRule="atLeast"/>
          <w:tblHeader w:val="0"/>
        </w:trPr>
        <w:tc>
          <w:tcPr>
            <w:tcBorders>
              <w:top w:color="000000" w:space="0" w:sz="4" w:val="single"/>
              <w:left w:color="000000" w:space="0" w:sz="4" w:val="single"/>
              <w:bottom w:color="000000" w:space="0" w:sz="4" w:val="single"/>
              <w:right w:color="000000" w:space="0" w:sz="4" w:val="single"/>
            </w:tcBorders>
            <w:shd w:fill="f3f3f3" w:val="clear"/>
            <w:tcMar>
              <w:top w:w="0.0" w:type="dxa"/>
              <w:left w:w="115.0" w:type="dxa"/>
              <w:bottom w:w="0.0" w:type="dxa"/>
              <w:right w:w="115.0" w:type="dxa"/>
            </w:tcMar>
          </w:tcPr>
          <w:p w:rsidR="00000000" w:rsidDel="00000000" w:rsidP="00000000" w:rsidRDefault="00000000" w:rsidRPr="00000000" w14:paraId="00000002">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DICHIARAZIONE RELATIVA AL POSSESSO DEI REQUISITI PER L’AFFIDAMENTO DEI CONTRATTI PUBBLICI EX ARTT. 94, 95, 96, 97, 98 E 100 DEL CODICE DEI CONTRATTI</w:t>
            </w:r>
            <w:r w:rsidDel="00000000" w:rsidR="00000000" w:rsidRPr="00000000">
              <w:rPr>
                <w:rtl w:val="0"/>
              </w:rPr>
            </w:r>
          </w:p>
        </w:tc>
      </w:tr>
      <w:tr>
        <w:trPr>
          <w:cantSplit w:val="0"/>
          <w:trHeight w:val="816" w:hRule="atLeast"/>
          <w:tblHeader w:val="0"/>
        </w:trPr>
        <w:tc>
          <w:tcPr>
            <w:tcBorders>
              <w:top w:color="000000" w:space="0" w:sz="4" w:val="single"/>
              <w:left w:color="000000" w:space="0" w:sz="4" w:val="single"/>
              <w:bottom w:color="000000" w:space="0" w:sz="4" w:val="single"/>
              <w:right w:color="000000" w:space="0" w:sz="4" w:val="single"/>
            </w:tcBorders>
            <w:shd w:fill="f3f3f3" w:val="clear"/>
            <w:tcMar>
              <w:top w:w="0.0" w:type="dxa"/>
              <w:left w:w="115.0" w:type="dxa"/>
              <w:bottom w:w="0.0" w:type="dxa"/>
              <w:right w:w="115.0" w:type="dxa"/>
            </w:tcMar>
          </w:tcPr>
          <w:p w:rsidR="00000000" w:rsidDel="00000000" w:rsidP="00000000" w:rsidRDefault="00000000" w:rsidRPr="00000000" w14:paraId="00000003">
            <w:pPr>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OGGETTO: </w:t>
            </w:r>
          </w:p>
          <w:p w:rsidR="00000000" w:rsidDel="00000000" w:rsidP="00000000" w:rsidRDefault="00000000" w:rsidRPr="00000000" w14:paraId="00000004">
            <w:pPr>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05">
      <w:pPr>
        <w:jc w:val="both"/>
        <w:rPr>
          <w:rFonts w:ascii="Times New Roman" w:cs="Times New Roman" w:eastAsia="Times New Roman" w:hAnsi="Times New Roman"/>
        </w:rPr>
      </w:pPr>
      <w:r w:rsidDel="00000000" w:rsidR="00000000" w:rsidRPr="00000000">
        <w:rPr>
          <w:rtl w:val="0"/>
        </w:rPr>
      </w:r>
    </w:p>
    <w:tbl>
      <w:tblPr>
        <w:tblStyle w:val="Table2"/>
        <w:tblW w:w="9511.0" w:type="dxa"/>
        <w:jc w:val="left"/>
        <w:tblLayout w:type="fixed"/>
        <w:tblLook w:val="0400"/>
      </w:tblPr>
      <w:tblGrid>
        <w:gridCol w:w="4815"/>
        <w:gridCol w:w="4536"/>
        <w:gridCol w:w="12"/>
        <w:gridCol w:w="38"/>
        <w:gridCol w:w="110"/>
        <w:tblGridChange w:id="0">
          <w:tblGrid>
            <w:gridCol w:w="4815"/>
            <w:gridCol w:w="4536"/>
            <w:gridCol w:w="12"/>
            <w:gridCol w:w="38"/>
            <w:gridCol w:w="1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0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sottoscritto</w:t>
            </w:r>
          </w:p>
        </w:tc>
        <w:tc>
          <w:tcPr>
            <w:gridSpan w:val="2"/>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07">
            <w:pPr>
              <w:jc w:val="both"/>
              <w:rPr>
                <w:rFonts w:ascii="Times New Roman" w:cs="Times New Roman" w:eastAsia="Times New Roman" w:hAnsi="Times New Roman"/>
              </w:rPr>
            </w:pPr>
            <w:r w:rsidDel="00000000" w:rsidR="00000000" w:rsidRPr="00000000">
              <w:rPr>
                <w:rtl w:val="0"/>
              </w:rPr>
            </w:r>
          </w:p>
        </w:tc>
      </w:tr>
      <w:tr>
        <w:trPr>
          <w:cantSplit w:val="0"/>
          <w:trHeight w:val="724"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0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qualità di  </w:t>
            </w:r>
          </w:p>
          <w:p w:rsidR="00000000" w:rsidDel="00000000" w:rsidP="00000000" w:rsidRDefault="00000000" w:rsidRPr="00000000" w14:paraId="0000000A">
            <w:pPr>
              <w:jc w:val="both"/>
              <w:rPr>
                <w:rFonts w:ascii="Times New Roman" w:cs="Times New Roman" w:eastAsia="Times New Roman" w:hAnsi="Times New Roman"/>
              </w:rPr>
            </w:pPr>
            <w:bookmarkStart w:colFirst="0" w:colLast="0" w:name="_heading=h.hoh9udor7ezu" w:id="0"/>
            <w:bookmarkEnd w:id="0"/>
            <w:r w:rsidDel="00000000" w:rsidR="00000000" w:rsidRPr="00000000">
              <w:rPr>
                <w:rFonts w:ascii="Times New Roman" w:cs="Times New Roman" w:eastAsia="Times New Roman" w:hAnsi="Times New Roman"/>
                <w:i w:val="1"/>
                <w:iCs w:val="1"/>
                <w:rtl w:val="0"/>
              </w:rPr>
              <w:t xml:space="preserve">(titolare, legale rappresentante, procuratore, altro)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0B">
            <w:pPr>
              <w:jc w:val="both"/>
              <w:rPr>
                <w:rFonts w:ascii="Times New Roman" w:cs="Times New Roman" w:eastAsia="Times New Roman" w:hAnsi="Times New Roman"/>
              </w:rPr>
            </w:pPr>
            <w:r w:rsidDel="00000000" w:rsidR="00000000" w:rsidRPr="00000000">
              <w:rPr>
                <w:rtl w:val="0"/>
              </w:rPr>
            </w:r>
          </w:p>
        </w:tc>
      </w:tr>
      <w:tr>
        <w:trPr>
          <w:cantSplit w:val="0"/>
          <w:trHeight w:val="47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0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dell’impresa</w:t>
            </w:r>
          </w:p>
        </w:tc>
        <w:tc>
          <w:tcPr>
            <w:gridSpan w:val="2"/>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0E">
            <w:pPr>
              <w:jc w:val="both"/>
              <w:rPr>
                <w:rFonts w:ascii="Times New Roman" w:cs="Times New Roman" w:eastAsia="Times New Roman" w:hAnsi="Times New Roman"/>
              </w:rPr>
            </w:pPr>
            <w:r w:rsidDel="00000000" w:rsidR="00000000" w:rsidRPr="00000000">
              <w:rPr>
                <w:rtl w:val="0"/>
              </w:rPr>
            </w:r>
          </w:p>
        </w:tc>
      </w:tr>
      <w:tr>
        <w:trPr>
          <w:cantSplit w:val="0"/>
          <w:trHeight w:val="2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1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 sede in</w:t>
            </w:r>
          </w:p>
        </w:tc>
        <w:tc>
          <w:tcPr>
            <w:gridSpan w:val="2"/>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11">
            <w:pPr>
              <w:jc w:val="both"/>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1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indirizzo</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1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PEC</w:t>
            </w:r>
          </w:p>
        </w:tc>
        <w:tc>
          <w:tcPr>
            <w:gridSpan w:val="3"/>
            <w:tcBorders>
              <w:left w:color="000000" w:space="0" w:sz="4" w:val="single"/>
            </w:tcBorders>
            <w:tcMar>
              <w:top w:w="0.0" w:type="dxa"/>
              <w:left w:w="70.0" w:type="dxa"/>
              <w:bottom w:w="0.0" w:type="dxa"/>
              <w:right w:w="70.0" w:type="dxa"/>
            </w:tcMar>
          </w:tcPr>
          <w:p w:rsidR="00000000" w:rsidDel="00000000" w:rsidP="00000000" w:rsidRDefault="00000000" w:rsidRPr="00000000" w14:paraId="00000015">
            <w:pPr>
              <w:jc w:val="both"/>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1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codice fiscale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1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partita IVA</w:t>
            </w:r>
          </w:p>
        </w:tc>
        <w:tc>
          <w:tcPr>
            <w:gridSpan w:val="3"/>
            <w:tcBorders>
              <w:left w:color="000000" w:space="0" w:sz="4" w:val="single"/>
            </w:tcBorders>
            <w:tcMar>
              <w:top w:w="0.0" w:type="dxa"/>
              <w:left w:w="70.0" w:type="dxa"/>
              <w:bottom w:w="0.0" w:type="dxa"/>
              <w:right w:w="70.0" w:type="dxa"/>
            </w:tcMar>
          </w:tcPr>
          <w:p w:rsidR="00000000" w:rsidDel="00000000" w:rsidP="00000000" w:rsidRDefault="00000000" w:rsidRPr="00000000" w14:paraId="0000001A">
            <w:pPr>
              <w:jc w:val="both"/>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1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1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Mail</w:t>
            </w:r>
          </w:p>
        </w:tc>
        <w:tc>
          <w:tcPr>
            <w:gridSpan w:val="2"/>
          </w:tcPr>
          <w:p w:rsidR="00000000" w:rsidDel="00000000" w:rsidP="00000000" w:rsidRDefault="00000000" w:rsidRPr="00000000" w14:paraId="0000001F">
            <w:pPr>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21">
      <w:pPr>
        <w:tabs>
          <w:tab w:val="left" w:leader="none" w:pos="3816"/>
        </w:tabs>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2">
      <w:pPr>
        <w:tabs>
          <w:tab w:val="left" w:leader="none" w:pos="3816"/>
        </w:tabs>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SOTTO FORMA DI</w:t>
        <w:tab/>
      </w:r>
      <w:r w:rsidDel="00000000" w:rsidR="00000000" w:rsidRPr="00000000">
        <w:rPr>
          <w:rtl w:val="0"/>
        </w:rPr>
      </w:r>
    </w:p>
    <w:tbl>
      <w:tblPr>
        <w:tblStyle w:val="Table3"/>
        <w:tblW w:w="9350.0" w:type="dxa"/>
        <w:jc w:val="left"/>
        <w:tblLayout w:type="fixed"/>
        <w:tblLook w:val="0400"/>
      </w:tblPr>
      <w:tblGrid>
        <w:gridCol w:w="330"/>
        <w:gridCol w:w="2615"/>
        <w:gridCol w:w="210"/>
        <w:gridCol w:w="6195"/>
        <w:tblGridChange w:id="0">
          <w:tblGrid>
            <w:gridCol w:w="330"/>
            <w:gridCol w:w="2615"/>
            <w:gridCol w:w="210"/>
            <w:gridCol w:w="619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2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c>
          <w:tcPr>
            <w:gridSpan w:val="3"/>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2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operatore singolo</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2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2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mandatario, capogruppo di</w:t>
            </w:r>
          </w:p>
        </w:tc>
        <w:tc>
          <w:tcPr>
            <w:vMerge w:val="restart"/>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2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c>
          <w:tcPr>
            <w:vMerge w:val="restart"/>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2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raggruppamento temporaneo o consorzio ordinario di cui all’art. 68, del D.lgs. 36/2023;</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2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2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mandante in</w:t>
            </w:r>
          </w:p>
        </w:tc>
        <w:tc>
          <w:tcPr>
            <w:vMerge w:val="continue"/>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2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3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organo comune/mandatario di</w:t>
            </w:r>
          </w:p>
        </w:tc>
        <w:tc>
          <w:tcPr>
            <w:vMerge w:val="restart"/>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3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c>
          <w:tcPr>
            <w:vMerge w:val="restart"/>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3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rete di imprese (in contratto di rete) di cui all’art. 65, comma 2, lettera g), D.lgs. 36/2023;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3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3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impresa in rete/mandante in</w:t>
            </w:r>
          </w:p>
        </w:tc>
        <w:tc>
          <w:tcPr>
            <w:vMerge w:val="continue"/>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37">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 riferimento alle prestazioni indicate in oggetto, </w:t>
      </w:r>
      <w:r w:rsidDel="00000000" w:rsidR="00000000" w:rsidRPr="00000000">
        <w:rPr>
          <w:rFonts w:ascii="Times New Roman" w:cs="Times New Roman" w:eastAsia="Times New Roman" w:hAnsi="Times New Roman"/>
          <w:b w:val="1"/>
          <w:bCs w:val="1"/>
          <w:u w:val="single"/>
          <w:rtl w:val="0"/>
        </w:rPr>
        <w:t xml:space="preserve">ai sensi degli artt. 46, 47, 75 e 76 del d.P.R. 28.12.2000, N. 445 e ss.mm.ii.</w:t>
      </w:r>
      <w:r w:rsidDel="00000000" w:rsidR="00000000" w:rsidRPr="00000000">
        <w:rPr>
          <w:rFonts w:ascii="Times New Roman" w:cs="Times New Roman" w:eastAsia="Times New Roman" w:hAnsi="Times New Roman"/>
          <w:rtl w:val="0"/>
        </w:rPr>
        <w:t xml:space="preserve">, consapevole della responsabilità e delle conseguenze civili, amministrative e penali previste in caso di rilascio di dichiarazioni mendaci e/o formazione di atti falsi e/o uso degli stessi,</w:t>
      </w:r>
    </w:p>
    <w:p w:rsidR="00000000" w:rsidDel="00000000" w:rsidP="00000000" w:rsidRDefault="00000000" w:rsidRPr="00000000" w14:paraId="00000039">
      <w:pPr>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3A">
      <w:pPr>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DICHIARA</w:t>
      </w:r>
    </w:p>
    <w:p w:rsidR="00000000" w:rsidDel="00000000" w:rsidP="00000000" w:rsidRDefault="00000000" w:rsidRPr="00000000" w14:paraId="0000003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ESSERE iscritto alla </w:t>
      </w:r>
      <w:r w:rsidDel="00000000" w:rsidR="00000000" w:rsidRPr="00000000">
        <w:rPr>
          <w:rFonts w:ascii="Times New Roman" w:cs="Times New Roman" w:eastAsia="Times New Roman" w:hAnsi="Times New Roman"/>
          <w:b w:val="1"/>
          <w:bCs w:val="1"/>
          <w:rtl w:val="0"/>
        </w:rPr>
        <w:t xml:space="preserve">CCIAA</w:t>
      </w:r>
      <w:r w:rsidDel="00000000" w:rsidR="00000000" w:rsidRPr="00000000">
        <w:rPr>
          <w:rFonts w:ascii="Times New Roman" w:cs="Times New Roman" w:eastAsia="Times New Roman" w:hAnsi="Times New Roman"/>
          <w:rtl w:val="0"/>
        </w:rPr>
        <w:t xml:space="preserve"> per un’attività pertinente con l’oggetto dell’appalto, con i seguenti dati:</w:t>
      </w:r>
    </w:p>
    <w:tbl>
      <w:tblPr>
        <w:tblStyle w:val="Table4"/>
        <w:tblW w:w="9391.0" w:type="dxa"/>
        <w:jc w:val="left"/>
        <w:tblLayout w:type="fixed"/>
        <w:tblLook w:val="0400"/>
      </w:tblPr>
      <w:tblGrid>
        <w:gridCol w:w="3723"/>
        <w:gridCol w:w="2288"/>
        <w:gridCol w:w="801"/>
        <w:gridCol w:w="2579"/>
        <w:tblGridChange w:id="0">
          <w:tblGrid>
            <w:gridCol w:w="3723"/>
            <w:gridCol w:w="2288"/>
            <w:gridCol w:w="801"/>
            <w:gridCol w:w="2579"/>
          </w:tblGrid>
        </w:tblGridChange>
      </w:tblGrid>
      <w:tr>
        <w:trPr>
          <w:cantSplit w:val="0"/>
          <w:trHeight w:val="47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3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Provincia di iscrizione: __________</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3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numero di iscrizione:</w:t>
            </w:r>
          </w:p>
        </w:tc>
        <w:tc>
          <w:tcPr>
            <w:gridSpan w:val="2"/>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bottom"/>
          </w:tcPr>
          <w:p w:rsidR="00000000" w:rsidDel="00000000" w:rsidP="00000000" w:rsidRDefault="00000000" w:rsidRPr="00000000" w14:paraId="0000003E">
            <w:pPr>
              <w:jc w:val="both"/>
              <w:rPr>
                <w:rFonts w:ascii="Times New Roman" w:cs="Times New Roman" w:eastAsia="Times New Roman" w:hAnsi="Times New Roman"/>
              </w:rPr>
            </w:pPr>
            <w:r w:rsidDel="00000000" w:rsidR="00000000" w:rsidRPr="00000000">
              <w:rPr>
                <w:rtl w:val="0"/>
              </w:rPr>
            </w:r>
          </w:p>
        </w:tc>
      </w:tr>
      <w:tr>
        <w:trPr>
          <w:cantSplit w:val="0"/>
          <w:trHeight w:val="700"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4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Attività:</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41">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4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Codice: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tcPr>
          <w:p w:rsidR="00000000" w:rsidDel="00000000" w:rsidP="00000000" w:rsidRDefault="00000000" w:rsidRPr="00000000" w14:paraId="00000043">
            <w:pPr>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4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i w:val="1"/>
          <w:iCs w:val="1"/>
          <w:rtl w:val="0"/>
        </w:rPr>
        <w:t xml:space="preserve">Ipotesi 1 - (se impresa individuale, indicare i soggetti sotto elencati) </w:t>
      </w:r>
      <w:r w:rsidDel="00000000" w:rsidR="00000000" w:rsidRPr="00000000">
        <w:rPr>
          <w:rtl w:val="0"/>
        </w:rPr>
      </w:r>
    </w:p>
    <w:tbl>
      <w:tblPr>
        <w:tblStyle w:val="Table5"/>
        <w:tblW w:w="9350.0" w:type="dxa"/>
        <w:jc w:val="left"/>
        <w:tblLayout w:type="fixed"/>
        <w:tblLook w:val="0400"/>
      </w:tblPr>
      <w:tblGrid>
        <w:gridCol w:w="2263"/>
        <w:gridCol w:w="2694"/>
        <w:gridCol w:w="4393"/>
        <w:tblGridChange w:id="0">
          <w:tblGrid>
            <w:gridCol w:w="2263"/>
            <w:gridCol w:w="2694"/>
            <w:gridCol w:w="4393"/>
          </w:tblGrid>
        </w:tblGridChange>
      </w:tblGrid>
      <w:tr>
        <w:trPr>
          <w:cantSplit w:val="0"/>
          <w:trHeight w:val="200" w:hRule="atLeast"/>
          <w:tblHeader w:val="0"/>
        </w:trPr>
        <w:tc>
          <w:tcPr>
            <w:gridSpan w:val="2"/>
            <w:tcBorders>
              <w:top w:color="000000" w:space="0" w:sz="4" w:val="single"/>
              <w:left w:color="000000" w:space="0" w:sz="4" w:val="single"/>
              <w:bottom w:color="000000" w:space="0" w:sz="4" w:val="single"/>
              <w:right w:color="000000" w:space="0" w:sz="4" w:val="single"/>
            </w:tcBorders>
            <w:shd w:fill="cfe2f3" w:val="clear"/>
            <w:tcMar>
              <w:top w:w="0.0" w:type="dxa"/>
              <w:left w:w="108.0" w:type="dxa"/>
              <w:bottom w:w="0.0" w:type="dxa"/>
              <w:right w:w="108.0" w:type="dxa"/>
            </w:tcMar>
          </w:tcPr>
          <w:p w:rsidR="00000000" w:rsidDel="00000000" w:rsidP="00000000" w:rsidRDefault="00000000" w:rsidRPr="00000000" w14:paraId="0000004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Forma giuridica: </w:t>
            </w:r>
            <w:r w:rsidDel="00000000" w:rsidR="00000000" w:rsidRPr="00000000">
              <w:rPr>
                <w:rFonts w:ascii="Times New Roman" w:cs="Times New Roman" w:eastAsia="Times New Roman" w:hAnsi="Times New Roman"/>
                <w:b w:val="1"/>
                <w:bCs w:val="1"/>
                <w:rtl w:val="0"/>
              </w:rPr>
              <w:t xml:space="preserve">Ditta individuale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fe2f3" w:val="clear"/>
            <w:tcMar>
              <w:top w:w="0.0" w:type="dxa"/>
              <w:left w:w="108.0" w:type="dxa"/>
              <w:bottom w:w="0.0" w:type="dxa"/>
              <w:right w:w="108.0" w:type="dxa"/>
            </w:tcMar>
          </w:tcPr>
          <w:p w:rsidR="00000000" w:rsidDel="00000000" w:rsidP="00000000" w:rsidRDefault="00000000" w:rsidRPr="00000000" w14:paraId="0000004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Anno di iscrizione: _________________</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titolare e il direttore tecnico sono i seguenti soggetti:</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ad1dc" w:val="clear"/>
            <w:tcMar>
              <w:top w:w="0.0" w:type="dxa"/>
              <w:left w:w="108.0" w:type="dxa"/>
              <w:bottom w:w="0.0" w:type="dxa"/>
              <w:right w:w="108.0" w:type="dxa"/>
            </w:tcMar>
          </w:tcPr>
          <w:p w:rsidR="00000000" w:rsidDel="00000000" w:rsidP="00000000" w:rsidRDefault="00000000" w:rsidRPr="00000000" w14:paraId="0000004C">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Cognome e Nome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ad1dc" w:val="clear"/>
            <w:tcMar>
              <w:top w:w="0.0" w:type="dxa"/>
              <w:left w:w="108.0" w:type="dxa"/>
              <w:bottom w:w="0.0" w:type="dxa"/>
              <w:right w:w="108.0" w:type="dxa"/>
            </w:tcMar>
          </w:tcPr>
          <w:p w:rsidR="00000000" w:rsidDel="00000000" w:rsidP="00000000" w:rsidRDefault="00000000" w:rsidRPr="00000000" w14:paraId="0000004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Codice fiscale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ad1dc" w:val="clear"/>
            <w:tcMar>
              <w:top w:w="0.0" w:type="dxa"/>
              <w:left w:w="108.0" w:type="dxa"/>
              <w:bottom w:w="0.0" w:type="dxa"/>
              <w:right w:w="108.0" w:type="dxa"/>
            </w:tcMar>
          </w:tcPr>
          <w:p w:rsidR="00000000" w:rsidDel="00000000" w:rsidP="00000000" w:rsidRDefault="00000000" w:rsidRPr="00000000" w14:paraId="0000004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Carica ricoperta</w:t>
            </w:r>
            <w:r w:rsidDel="00000000" w:rsidR="00000000" w:rsidRPr="00000000">
              <w:rPr>
                <w:rtl w:val="0"/>
              </w:rPr>
            </w:r>
          </w:p>
        </w:tc>
      </w:tr>
      <w:tr>
        <w:trPr>
          <w:cantSplit w:val="0"/>
          <w:trHeight w:val="100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F">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0">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5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Titolare:</w:t>
            </w:r>
          </w:p>
        </w:tc>
      </w:tr>
      <w:tr>
        <w:trPr>
          <w:cantSplit w:val="0"/>
          <w:trHeight w:val="1129"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2">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3">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5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Direttore Tecnico:</w:t>
            </w:r>
          </w:p>
        </w:tc>
      </w:tr>
    </w:tbl>
    <w:p w:rsidR="00000000" w:rsidDel="00000000" w:rsidP="00000000" w:rsidRDefault="00000000" w:rsidRPr="00000000" w14:paraId="00000055">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i w:val="1"/>
          <w:iCs w:val="1"/>
          <w:rtl w:val="0"/>
        </w:rPr>
        <w:t xml:space="preserve">Ipotesi 2 - (se società in nome collettivo, indicare i soggetti sotto elencati)</w:t>
      </w:r>
      <w:r w:rsidDel="00000000" w:rsidR="00000000" w:rsidRPr="00000000">
        <w:rPr>
          <w:rtl w:val="0"/>
        </w:rPr>
      </w:r>
    </w:p>
    <w:tbl>
      <w:tblPr>
        <w:tblStyle w:val="Table6"/>
        <w:tblW w:w="9351.0" w:type="dxa"/>
        <w:jc w:val="left"/>
        <w:tblLayout w:type="fixed"/>
        <w:tblLook w:val="0400"/>
      </w:tblPr>
      <w:tblGrid>
        <w:gridCol w:w="2776"/>
        <w:gridCol w:w="2181"/>
        <w:gridCol w:w="4394"/>
        <w:tblGridChange w:id="0">
          <w:tblGrid>
            <w:gridCol w:w="2776"/>
            <w:gridCol w:w="2181"/>
            <w:gridCol w:w="4394"/>
          </w:tblGrid>
        </w:tblGridChange>
      </w:tblGrid>
      <w:tr>
        <w:trPr>
          <w:cantSplit w:val="0"/>
          <w:trHeight w:val="200" w:hRule="atLeast"/>
          <w:tblHeader w:val="0"/>
        </w:trPr>
        <w:tc>
          <w:tcPr>
            <w:gridSpan w:val="2"/>
            <w:tcBorders>
              <w:top w:color="000000" w:space="0" w:sz="4" w:val="single"/>
              <w:left w:color="000000" w:space="0" w:sz="4" w:val="single"/>
              <w:bottom w:color="000000" w:space="0" w:sz="4" w:val="single"/>
              <w:right w:color="000000" w:space="0" w:sz="4" w:val="single"/>
            </w:tcBorders>
            <w:shd w:fill="cfe2f3" w:val="clear"/>
            <w:tcMar>
              <w:top w:w="0.0" w:type="dxa"/>
              <w:left w:w="108.0" w:type="dxa"/>
              <w:bottom w:w="0.0" w:type="dxa"/>
              <w:right w:w="108.0" w:type="dxa"/>
            </w:tcMar>
          </w:tcPr>
          <w:p w:rsidR="00000000" w:rsidDel="00000000" w:rsidP="00000000" w:rsidRDefault="00000000" w:rsidRPr="00000000" w14:paraId="0000005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Forma giuridica: </w:t>
            </w:r>
            <w:r w:rsidDel="00000000" w:rsidR="00000000" w:rsidRPr="00000000">
              <w:rPr>
                <w:rFonts w:ascii="Times New Roman" w:cs="Times New Roman" w:eastAsia="Times New Roman" w:hAnsi="Times New Roman"/>
                <w:b w:val="1"/>
                <w:bCs w:val="1"/>
                <w:rtl w:val="0"/>
              </w:rPr>
              <w:t xml:space="preserve">Società in nome collettivo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fe2f3" w:val="clear"/>
            <w:tcMar>
              <w:top w:w="0.0" w:type="dxa"/>
              <w:left w:w="108.0" w:type="dxa"/>
              <w:bottom w:w="0.0" w:type="dxa"/>
              <w:right w:w="108.0" w:type="dxa"/>
            </w:tcMar>
          </w:tcPr>
          <w:p w:rsidR="00000000" w:rsidDel="00000000" w:rsidP="00000000" w:rsidRDefault="00000000" w:rsidRPr="00000000" w14:paraId="0000005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Anno di iscrizione: ________</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5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il socio amministratore e il direttore tecnico sono i seguenti soggetti: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ad1dc" w:val="clear"/>
            <w:tcMar>
              <w:top w:w="0.0" w:type="dxa"/>
              <w:left w:w="108.0" w:type="dxa"/>
              <w:bottom w:w="0.0" w:type="dxa"/>
              <w:right w:w="108.0" w:type="dxa"/>
            </w:tcMar>
          </w:tcPr>
          <w:p w:rsidR="00000000" w:rsidDel="00000000" w:rsidP="00000000" w:rsidRDefault="00000000" w:rsidRPr="00000000" w14:paraId="0000005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Cognome e Nome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ad1dc" w:val="clear"/>
            <w:tcMar>
              <w:top w:w="0.0" w:type="dxa"/>
              <w:left w:w="108.0" w:type="dxa"/>
              <w:bottom w:w="0.0" w:type="dxa"/>
              <w:right w:w="108.0" w:type="dxa"/>
            </w:tcMar>
          </w:tcPr>
          <w:p w:rsidR="00000000" w:rsidDel="00000000" w:rsidP="00000000" w:rsidRDefault="00000000" w:rsidRPr="00000000" w14:paraId="0000005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Codice fiscale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ad1dc" w:val="clear"/>
            <w:tcMar>
              <w:top w:w="0.0" w:type="dxa"/>
              <w:left w:w="108.0" w:type="dxa"/>
              <w:bottom w:w="0.0" w:type="dxa"/>
              <w:right w:w="108.0" w:type="dxa"/>
            </w:tcMar>
          </w:tcPr>
          <w:p w:rsidR="00000000" w:rsidDel="00000000" w:rsidP="00000000" w:rsidRDefault="00000000" w:rsidRPr="00000000" w14:paraId="0000005F">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Carica ricoperta</w:t>
            </w:r>
            <w:r w:rsidDel="00000000" w:rsidR="00000000" w:rsidRPr="00000000">
              <w:rPr>
                <w:rtl w:val="0"/>
              </w:rPr>
            </w:r>
          </w:p>
        </w:tc>
      </w:tr>
      <w:tr>
        <w:trPr>
          <w:cantSplit w:val="0"/>
          <w:trHeight w:val="95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0">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1">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6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Socio amministratore:</w:t>
            </w:r>
          </w:p>
        </w:tc>
      </w:tr>
      <w:tr>
        <w:trPr>
          <w:cantSplit w:val="0"/>
          <w:trHeight w:val="98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3">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64">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6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Direttore Tecnico:</w:t>
            </w:r>
          </w:p>
        </w:tc>
      </w:tr>
    </w:tbl>
    <w:p w:rsidR="00000000" w:rsidDel="00000000" w:rsidP="00000000" w:rsidRDefault="00000000" w:rsidRPr="00000000" w14:paraId="0000006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7">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8">
      <w:pPr>
        <w:jc w:val="both"/>
        <w:rPr>
          <w:rFonts w:ascii="Times New Roman" w:cs="Times New Roman" w:eastAsia="Times New Roman" w:hAnsi="Times New Roman"/>
          <w:b w:val="1"/>
          <w:bCs w:val="1"/>
          <w:i w:val="1"/>
          <w:iCs w:val="1"/>
        </w:rPr>
      </w:pPr>
      <w:r w:rsidDel="00000000" w:rsidR="00000000" w:rsidRPr="00000000">
        <w:rPr>
          <w:rtl w:val="0"/>
        </w:rPr>
      </w:r>
    </w:p>
    <w:p w:rsidR="00000000" w:rsidDel="00000000" w:rsidP="00000000" w:rsidRDefault="00000000" w:rsidRPr="00000000" w14:paraId="00000069">
      <w:pPr>
        <w:jc w:val="both"/>
        <w:rPr>
          <w:rFonts w:ascii="Times New Roman" w:cs="Times New Roman" w:eastAsia="Times New Roman" w:hAnsi="Times New Roman"/>
          <w:b w:val="1"/>
          <w:bCs w:val="1"/>
          <w:i w:val="1"/>
          <w:iCs w:val="1"/>
        </w:rPr>
      </w:pPr>
      <w:r w:rsidDel="00000000" w:rsidR="00000000" w:rsidRPr="00000000">
        <w:rPr>
          <w:rtl w:val="0"/>
        </w:rPr>
      </w:r>
    </w:p>
    <w:p w:rsidR="00000000" w:rsidDel="00000000" w:rsidP="00000000" w:rsidRDefault="00000000" w:rsidRPr="00000000" w14:paraId="0000006A">
      <w:pPr>
        <w:jc w:val="both"/>
        <w:rPr>
          <w:rFonts w:ascii="Times New Roman" w:cs="Times New Roman" w:eastAsia="Times New Roman" w:hAnsi="Times New Roman"/>
          <w:b w:val="1"/>
          <w:bCs w:val="1"/>
          <w:i w:val="1"/>
          <w:iCs w:val="1"/>
        </w:rPr>
      </w:pPr>
      <w:r w:rsidDel="00000000" w:rsidR="00000000" w:rsidRPr="00000000">
        <w:rPr>
          <w:rtl w:val="0"/>
        </w:rPr>
      </w:r>
    </w:p>
    <w:p w:rsidR="00000000" w:rsidDel="00000000" w:rsidP="00000000" w:rsidRDefault="00000000" w:rsidRPr="00000000" w14:paraId="0000006B">
      <w:pPr>
        <w:jc w:val="both"/>
        <w:rPr>
          <w:rFonts w:ascii="Times New Roman" w:cs="Times New Roman" w:eastAsia="Times New Roman" w:hAnsi="Times New Roman"/>
          <w:b w:val="1"/>
          <w:bCs w:val="1"/>
          <w:i w:val="1"/>
          <w:iCs w:val="1"/>
        </w:rPr>
      </w:pPr>
      <w:r w:rsidDel="00000000" w:rsidR="00000000" w:rsidRPr="00000000">
        <w:rPr>
          <w:rtl w:val="0"/>
        </w:rPr>
      </w:r>
    </w:p>
    <w:p w:rsidR="00000000" w:rsidDel="00000000" w:rsidP="00000000" w:rsidRDefault="00000000" w:rsidRPr="00000000" w14:paraId="0000006C">
      <w:pPr>
        <w:jc w:val="both"/>
        <w:rPr>
          <w:rFonts w:ascii="Times New Roman" w:cs="Times New Roman" w:eastAsia="Times New Roman" w:hAnsi="Times New Roman"/>
          <w:b w:val="1"/>
          <w:bCs w:val="1"/>
          <w:i w:val="1"/>
          <w:iCs w:val="1"/>
        </w:rPr>
      </w:pPr>
      <w:r w:rsidDel="00000000" w:rsidR="00000000" w:rsidRPr="00000000">
        <w:rPr>
          <w:rtl w:val="0"/>
        </w:rPr>
      </w:r>
    </w:p>
    <w:p w:rsidR="00000000" w:rsidDel="00000000" w:rsidP="00000000" w:rsidRDefault="00000000" w:rsidRPr="00000000" w14:paraId="0000006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i w:val="1"/>
          <w:iCs w:val="1"/>
          <w:rtl w:val="0"/>
        </w:rPr>
        <w:t xml:space="preserve">Ipotesi 3 - (se società in accomandita semplice,  indicare i soggetti sotto elencati) </w:t>
      </w:r>
      <w:r w:rsidDel="00000000" w:rsidR="00000000" w:rsidRPr="00000000">
        <w:rPr>
          <w:rtl w:val="0"/>
        </w:rPr>
      </w:r>
    </w:p>
    <w:tbl>
      <w:tblPr>
        <w:tblStyle w:val="Table7"/>
        <w:tblW w:w="9351.0" w:type="dxa"/>
        <w:jc w:val="left"/>
        <w:tblLayout w:type="fixed"/>
        <w:tblLook w:val="0400"/>
      </w:tblPr>
      <w:tblGrid>
        <w:gridCol w:w="2776"/>
        <w:gridCol w:w="2181"/>
        <w:gridCol w:w="4394"/>
        <w:tblGridChange w:id="0">
          <w:tblGrid>
            <w:gridCol w:w="2776"/>
            <w:gridCol w:w="2181"/>
            <w:gridCol w:w="4394"/>
          </w:tblGrid>
        </w:tblGridChange>
      </w:tblGrid>
      <w:tr>
        <w:trPr>
          <w:cantSplit w:val="0"/>
          <w:trHeight w:val="200" w:hRule="atLeast"/>
          <w:tblHeader w:val="0"/>
        </w:trPr>
        <w:tc>
          <w:tcPr>
            <w:gridSpan w:val="2"/>
            <w:tcBorders>
              <w:top w:color="000000" w:space="0" w:sz="4" w:val="single"/>
              <w:left w:color="000000" w:space="0" w:sz="4" w:val="single"/>
              <w:bottom w:color="000000" w:space="0" w:sz="4" w:val="single"/>
              <w:right w:color="000000" w:space="0" w:sz="4" w:val="single"/>
            </w:tcBorders>
            <w:shd w:fill="cfe2f3" w:val="clear"/>
            <w:tcMar>
              <w:top w:w="0.0" w:type="dxa"/>
              <w:left w:w="108.0" w:type="dxa"/>
              <w:bottom w:w="0.0" w:type="dxa"/>
              <w:right w:w="108.0" w:type="dxa"/>
            </w:tcMar>
          </w:tcPr>
          <w:p w:rsidR="00000000" w:rsidDel="00000000" w:rsidP="00000000" w:rsidRDefault="00000000" w:rsidRPr="00000000" w14:paraId="0000006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Forma giuridica: </w:t>
            </w:r>
            <w:r w:rsidDel="00000000" w:rsidR="00000000" w:rsidRPr="00000000">
              <w:rPr>
                <w:rFonts w:ascii="Times New Roman" w:cs="Times New Roman" w:eastAsia="Times New Roman" w:hAnsi="Times New Roman"/>
                <w:b w:val="1"/>
                <w:bCs w:val="1"/>
                <w:rtl w:val="0"/>
              </w:rPr>
              <w:t xml:space="preserve">Società in accomandita semplice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fe2f3" w:val="clear"/>
            <w:tcMar>
              <w:top w:w="0.0" w:type="dxa"/>
              <w:left w:w="108.0" w:type="dxa"/>
              <w:bottom w:w="0.0" w:type="dxa"/>
              <w:right w:w="108.0" w:type="dxa"/>
            </w:tcMar>
          </w:tcPr>
          <w:p w:rsidR="00000000" w:rsidDel="00000000" w:rsidP="00000000" w:rsidRDefault="00000000" w:rsidRPr="00000000" w14:paraId="0000007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Anno di iscrizione: ________</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 socio accomandatario e il direttore tecnico sono i seguenti soggetti:</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ad1dc" w:val="clear"/>
            <w:tcMar>
              <w:top w:w="0.0" w:type="dxa"/>
              <w:left w:w="108.0" w:type="dxa"/>
              <w:bottom w:w="0.0" w:type="dxa"/>
              <w:right w:w="108.0" w:type="dxa"/>
            </w:tcMar>
          </w:tcPr>
          <w:p w:rsidR="00000000" w:rsidDel="00000000" w:rsidP="00000000" w:rsidRDefault="00000000" w:rsidRPr="00000000" w14:paraId="0000007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Cognome e Nome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ad1dc" w:val="clear"/>
            <w:tcMar>
              <w:top w:w="0.0" w:type="dxa"/>
              <w:left w:w="108.0" w:type="dxa"/>
              <w:bottom w:w="0.0" w:type="dxa"/>
              <w:right w:w="108.0" w:type="dxa"/>
            </w:tcMar>
          </w:tcPr>
          <w:p w:rsidR="00000000" w:rsidDel="00000000" w:rsidP="00000000" w:rsidRDefault="00000000" w:rsidRPr="00000000" w14:paraId="0000007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Codice fiscale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ad1dc" w:val="clear"/>
            <w:tcMar>
              <w:top w:w="0.0" w:type="dxa"/>
              <w:left w:w="108.0" w:type="dxa"/>
              <w:bottom w:w="0.0" w:type="dxa"/>
              <w:right w:w="108.0" w:type="dxa"/>
            </w:tcMar>
          </w:tcPr>
          <w:p w:rsidR="00000000" w:rsidDel="00000000" w:rsidP="00000000" w:rsidRDefault="00000000" w:rsidRPr="00000000" w14:paraId="00000076">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Carica ricoperta</w:t>
            </w:r>
            <w:r w:rsidDel="00000000" w:rsidR="00000000" w:rsidRPr="00000000">
              <w:rPr>
                <w:rtl w:val="0"/>
              </w:rPr>
            </w:r>
          </w:p>
        </w:tc>
      </w:tr>
      <w:tr>
        <w:trPr>
          <w:cantSplit w:val="0"/>
          <w:trHeight w:val="113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7">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8">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7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Socio accomandatario:</w:t>
            </w:r>
          </w:p>
        </w:tc>
      </w:tr>
      <w:tr>
        <w:trPr>
          <w:cantSplit w:val="0"/>
          <w:trHeight w:val="127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A">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B">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7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Direttore Tecnico:</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D">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E">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F">
            <w:pPr>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8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i w:val="1"/>
          <w:iCs w:val="1"/>
          <w:rtl w:val="0"/>
        </w:rPr>
        <w:t xml:space="preserve">Ipotesi 4 - (se società di capitali e consorzi, indicare i soggetti sotto elencati) </w:t>
      </w:r>
      <w:r w:rsidDel="00000000" w:rsidR="00000000" w:rsidRPr="00000000">
        <w:rPr>
          <w:rtl w:val="0"/>
        </w:rPr>
      </w:r>
    </w:p>
    <w:p w:rsidR="00000000" w:rsidDel="00000000" w:rsidP="00000000" w:rsidRDefault="00000000" w:rsidRPr="00000000" w14:paraId="0000008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i w:val="1"/>
          <w:iCs w:val="1"/>
          <w:rtl w:val="0"/>
        </w:rPr>
        <w:t xml:space="preserve"> </w:t>
      </w:r>
      <w:r w:rsidDel="00000000" w:rsidR="00000000" w:rsidRPr="00000000">
        <w:rPr>
          <w:rtl w:val="0"/>
        </w:rPr>
      </w:r>
    </w:p>
    <w:tbl>
      <w:tblPr>
        <w:tblStyle w:val="Table8"/>
        <w:tblW w:w="9350.0" w:type="dxa"/>
        <w:jc w:val="left"/>
        <w:tblLayout w:type="fixed"/>
        <w:tblLook w:val="0400"/>
      </w:tblPr>
      <w:tblGrid>
        <w:gridCol w:w="4959"/>
        <w:gridCol w:w="2265"/>
        <w:gridCol w:w="2126"/>
        <w:tblGridChange w:id="0">
          <w:tblGrid>
            <w:gridCol w:w="4959"/>
            <w:gridCol w:w="2265"/>
            <w:gridCol w:w="2126"/>
          </w:tblGrid>
        </w:tblGridChange>
      </w:tblGrid>
      <w:tr>
        <w:trPr>
          <w:cantSplit w:val="0"/>
          <w:trHeight w:val="736" w:hRule="atLeast"/>
          <w:tblHeader w:val="0"/>
        </w:trPr>
        <w:tc>
          <w:tcPr>
            <w:tcBorders>
              <w:top w:color="000000" w:space="0" w:sz="4" w:val="single"/>
              <w:left w:color="000000" w:space="0" w:sz="4" w:val="single"/>
              <w:bottom w:color="000000" w:space="0" w:sz="4" w:val="single"/>
              <w:right w:color="000000" w:space="0" w:sz="4" w:val="single"/>
            </w:tcBorders>
            <w:shd w:fill="cfe2f3" w:val="clear"/>
            <w:tcMar>
              <w:top w:w="0.0" w:type="dxa"/>
              <w:left w:w="108.0" w:type="dxa"/>
              <w:bottom w:w="0.0" w:type="dxa"/>
              <w:right w:w="108.0" w:type="dxa"/>
            </w:tcMar>
          </w:tcPr>
          <w:p w:rsidR="00000000" w:rsidDel="00000000" w:rsidP="00000000" w:rsidRDefault="00000000" w:rsidRPr="00000000" w14:paraId="0000008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Forma giuridica: </w:t>
            </w:r>
            <w:r w:rsidDel="00000000" w:rsidR="00000000" w:rsidRPr="00000000">
              <w:rPr>
                <w:rFonts w:ascii="Times New Roman" w:cs="Times New Roman" w:eastAsia="Times New Roman" w:hAnsi="Times New Roman"/>
                <w:b w:val="1"/>
                <w:bCs w:val="1"/>
                <w:rtl w:val="0"/>
              </w:rPr>
              <w:t xml:space="preserve"> ________________</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cfe2f3" w:val="clear"/>
            <w:tcMar>
              <w:top w:w="0.0" w:type="dxa"/>
              <w:left w:w="108.0" w:type="dxa"/>
              <w:bottom w:w="0.0" w:type="dxa"/>
              <w:right w:w="108.0" w:type="dxa"/>
            </w:tcMar>
          </w:tcPr>
          <w:p w:rsidR="00000000" w:rsidDel="00000000" w:rsidP="00000000" w:rsidRDefault="00000000" w:rsidRPr="00000000" w14:paraId="0000008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Anno di iscrizione: ________</w:t>
            </w:r>
          </w:p>
        </w:tc>
      </w:tr>
      <w:tr>
        <w:trPr>
          <w:cantSplit w:val="0"/>
          <w:trHeight w:val="4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Durata della società:</w:t>
            </w:r>
          </w:p>
        </w:tc>
        <w:tc>
          <w:tcPr>
            <w:gridSpan w:val="2"/>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7">
            <w:pPr>
              <w:jc w:val="both"/>
              <w:rPr>
                <w:rFonts w:ascii="Times New Roman" w:cs="Times New Roman" w:eastAsia="Times New Roman" w:hAnsi="Times New Roman"/>
              </w:rPr>
            </w:pP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p>
          <w:p w:rsidR="00000000" w:rsidDel="00000000" w:rsidP="00000000" w:rsidRDefault="00000000" w:rsidRPr="00000000" w14:paraId="0000008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Sono i seguenti soggetti:</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ad1dc" w:val="clear"/>
            <w:tcMar>
              <w:top w:w="0.0" w:type="dxa"/>
              <w:left w:w="108.0" w:type="dxa"/>
              <w:bottom w:w="0.0" w:type="dxa"/>
              <w:right w:w="108.0" w:type="dxa"/>
            </w:tcMar>
          </w:tcPr>
          <w:p w:rsidR="00000000" w:rsidDel="00000000" w:rsidP="00000000" w:rsidRDefault="00000000" w:rsidRPr="00000000" w14:paraId="0000008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Cognome e Nome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ad1dc" w:val="clear"/>
            <w:tcMar>
              <w:top w:w="0.0" w:type="dxa"/>
              <w:left w:w="108.0" w:type="dxa"/>
              <w:bottom w:w="0.0" w:type="dxa"/>
              <w:right w:w="108.0" w:type="dxa"/>
            </w:tcMar>
          </w:tcPr>
          <w:p w:rsidR="00000000" w:rsidDel="00000000" w:rsidP="00000000" w:rsidRDefault="00000000" w:rsidRPr="00000000" w14:paraId="0000008E">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Codice fiscale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ad1dc" w:val="clear"/>
            <w:tcMar>
              <w:top w:w="0.0" w:type="dxa"/>
              <w:left w:w="108.0" w:type="dxa"/>
              <w:bottom w:w="0.0" w:type="dxa"/>
              <w:right w:w="108.0" w:type="dxa"/>
            </w:tcMar>
          </w:tcPr>
          <w:p w:rsidR="00000000" w:rsidDel="00000000" w:rsidP="00000000" w:rsidRDefault="00000000" w:rsidRPr="00000000" w14:paraId="0000008F">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Carica ricoperta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0">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1">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92">
            <w:pPr>
              <w:jc w:val="both"/>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3">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4">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95">
            <w:pPr>
              <w:jc w:val="both"/>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6">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7">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98">
            <w:pPr>
              <w:jc w:val="both"/>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9">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A">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9B">
            <w:pPr>
              <w:jc w:val="both"/>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C">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D">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9E">
            <w:pPr>
              <w:jc w:val="both"/>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9F">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0">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A1">
            <w:pPr>
              <w:jc w:val="both"/>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2">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3">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A4">
            <w:pPr>
              <w:jc w:val="both"/>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5">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6">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A7">
            <w:pPr>
              <w:jc w:val="both"/>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8">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9">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AA">
            <w:pPr>
              <w:jc w:val="both"/>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B">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C">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AD">
            <w:pPr>
              <w:jc w:val="both"/>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E">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AF">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B0">
            <w:pPr>
              <w:jc w:val="both"/>
              <w:rPr>
                <w:rFonts w:ascii="Times New Roman" w:cs="Times New Roman" w:eastAsia="Times New Roman" w:hAnsi="Times New Roman"/>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1">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2">
            <w:pPr>
              <w:jc w:val="both"/>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bottom"/>
          </w:tcPr>
          <w:p w:rsidR="00000000" w:rsidDel="00000000" w:rsidP="00000000" w:rsidRDefault="00000000" w:rsidRPr="00000000" w14:paraId="000000B3">
            <w:pPr>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B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i w:val="1"/>
          <w:iCs w:val="1"/>
          <w:rtl w:val="0"/>
        </w:rPr>
        <w:t xml:space="preserve">Eventuale - (se società in cui il socio unico sia una persona giuridica, spuntare l’opzione che segue)  </w:t>
      </w:r>
      <w:r w:rsidDel="00000000" w:rsidR="00000000" w:rsidRPr="00000000">
        <w:rPr>
          <w:rtl w:val="0"/>
        </w:rPr>
      </w:r>
    </w:p>
    <w:p w:rsidR="00000000" w:rsidDel="00000000" w:rsidP="00000000" w:rsidRDefault="00000000" w:rsidRPr="00000000" w14:paraId="000000B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Di dichiarare che gli amministratori della persona giuridica socio unico dell’operatore economico non versano in alcuna delle cause di esclusione di cui all’articolo 94 del D. Lgs 36/2023.</w:t>
      </w:r>
    </w:p>
    <w:p w:rsidR="00000000" w:rsidDel="00000000" w:rsidP="00000000" w:rsidRDefault="00000000" w:rsidRPr="00000000" w14:paraId="000000B7">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8">
      <w:pPr>
        <w:jc w:val="center"/>
        <w:rPr>
          <w:rFonts w:ascii="Times New Roman" w:cs="Times New Roman" w:eastAsia="Times New Roman" w:hAnsi="Times New Roman"/>
          <w:b w:val="1"/>
          <w:bCs w:val="1"/>
          <w:u w:val="single"/>
        </w:rPr>
      </w:pPr>
      <w:r w:rsidDel="00000000" w:rsidR="00000000" w:rsidRPr="00000000">
        <w:rPr>
          <w:rFonts w:ascii="Times New Roman" w:cs="Times New Roman" w:eastAsia="Times New Roman" w:hAnsi="Times New Roman"/>
          <w:b w:val="1"/>
          <w:bCs w:val="1"/>
          <w:u w:val="single"/>
          <w:rtl w:val="0"/>
        </w:rPr>
        <w:t xml:space="preserve">DICHIARA INOLTRE DI</w:t>
      </w:r>
    </w:p>
    <w:p w:rsidR="00000000" w:rsidDel="00000000" w:rsidP="00000000" w:rsidRDefault="00000000" w:rsidRPr="00000000" w14:paraId="000000B9">
      <w:pPr>
        <w:jc w:val="center"/>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B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essere </w:t>
      </w:r>
    </w:p>
    <w:p w:rsidR="00000000" w:rsidDel="00000000" w:rsidP="00000000" w:rsidRDefault="00000000" w:rsidRPr="00000000" w14:paraId="000000B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non essere </w:t>
      </w:r>
    </w:p>
    <w:p w:rsidR="00000000" w:rsidDel="00000000" w:rsidP="00000000" w:rsidRDefault="00000000" w:rsidRPr="00000000" w14:paraId="000000B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una micro, piccola o media impresa, come definita dall’articolo 2 dell’allegato alla Raccomandazione della Commissione europea 2003/361/CE del 6 maggio 2003 (G.U.U.E. n. L 124 del 20 maggio 2003) e all’articolo 2 del D.M. 18 aprile 2005, pubblicato nella G.U. n. 238 del 12 ottobre 2005 </w:t>
      </w:r>
      <w:r w:rsidDel="00000000" w:rsidR="00000000" w:rsidRPr="00000000">
        <w:rPr>
          <w:rFonts w:ascii="Times New Roman" w:cs="Times New Roman" w:eastAsia="Times New Roman" w:hAnsi="Times New Roman"/>
          <w:i w:val="1"/>
          <w:iCs w:val="1"/>
          <w:rtl w:val="0"/>
        </w:rPr>
        <w:t xml:space="preserve">[Sono considerate micro, piccole o medie quelle che rispondo alle seguenti due condizioni: effettivi (unità lavorative/anno) inferiori a 250 e fatturato annuo inferiore a 50 milioni di euro o totale di bilancio inferiore a 43 milioni di euro]</w:t>
      </w:r>
      <w:r w:rsidDel="00000000" w:rsidR="00000000" w:rsidRPr="00000000">
        <w:rPr>
          <w:rtl w:val="0"/>
        </w:rPr>
      </w:r>
    </w:p>
    <w:p w:rsidR="00000000" w:rsidDel="00000000" w:rsidP="00000000" w:rsidRDefault="00000000" w:rsidRPr="00000000" w14:paraId="000000BD">
      <w:pPr>
        <w:jc w:val="both"/>
        <w:rPr>
          <w:rFonts w:ascii="Times New Roman" w:cs="Times New Roman" w:eastAsia="Times New Roman" w:hAnsi="Times New Roman"/>
        </w:rPr>
      </w:pPr>
      <w:r w:rsidDel="00000000" w:rsidR="00000000" w:rsidRPr="00000000">
        <w:rPr>
          <w:rtl w:val="0"/>
        </w:rPr>
      </w:r>
    </w:p>
    <w:tbl>
      <w:tblPr>
        <w:tblStyle w:val="Table9"/>
        <w:tblW w:w="9639.0" w:type="dxa"/>
        <w:jc w:val="left"/>
        <w:tblLayout w:type="fixed"/>
        <w:tblLook w:val="0400"/>
      </w:tblPr>
      <w:tblGrid>
        <w:gridCol w:w="9639"/>
        <w:tblGridChange w:id="0">
          <w:tblGrid>
            <w:gridCol w:w="9639"/>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f3f3f3" w:val="clear"/>
            <w:tcMar>
              <w:top w:w="100.0" w:type="dxa"/>
              <w:left w:w="100.0" w:type="dxa"/>
              <w:bottom w:w="100.0" w:type="dxa"/>
              <w:right w:w="100.0" w:type="dxa"/>
            </w:tcMar>
          </w:tcPr>
          <w:p w:rsidR="00000000" w:rsidDel="00000000" w:rsidP="00000000" w:rsidRDefault="00000000" w:rsidRPr="00000000" w14:paraId="000000B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u w:val="single"/>
                <w:rtl w:val="0"/>
              </w:rPr>
              <w:t xml:space="preserve">PARTE I</w:t>
            </w:r>
            <w:r w:rsidDel="00000000" w:rsidR="00000000" w:rsidRPr="00000000">
              <w:rPr>
                <w:rtl w:val="0"/>
              </w:rPr>
            </w:r>
          </w:p>
          <w:p w:rsidR="00000000" w:rsidDel="00000000" w:rsidP="00000000" w:rsidRDefault="00000000" w:rsidRPr="00000000" w14:paraId="000000B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Requisiti di ordine generale e cause di esclusione automatica </w:t>
            </w:r>
            <w:r w:rsidDel="00000000" w:rsidR="00000000" w:rsidRPr="00000000">
              <w:rPr>
                <w:rtl w:val="0"/>
              </w:rPr>
            </w:r>
          </w:p>
          <w:p w:rsidR="00000000" w:rsidDel="00000000" w:rsidP="00000000" w:rsidRDefault="00000000" w:rsidRPr="00000000" w14:paraId="000000C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(articolo 94 d.lgs. 36/2023)</w:t>
            </w:r>
            <w:r w:rsidDel="00000000" w:rsidR="00000000" w:rsidRPr="00000000">
              <w:rPr>
                <w:rtl w:val="0"/>
              </w:rPr>
            </w:r>
          </w:p>
        </w:tc>
      </w:tr>
    </w:tbl>
    <w:p w:rsidR="00000000" w:rsidDel="00000000" w:rsidP="00000000" w:rsidRDefault="00000000" w:rsidRPr="00000000" w14:paraId="000000C1">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ordine ai requisiti di cui all'art. 94 del d.lgs. 36/2023, </w:t>
      </w:r>
    </w:p>
    <w:p w:rsidR="00000000" w:rsidDel="00000000" w:rsidP="00000000" w:rsidRDefault="00000000" w:rsidRPr="00000000" w14:paraId="000000C3">
      <w:pPr>
        <w:jc w:val="cente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u w:val="single"/>
          <w:rtl w:val="0"/>
        </w:rPr>
        <w:t xml:space="preserve">DICHIARA</w:t>
      </w:r>
      <w:r w:rsidDel="00000000" w:rsidR="00000000" w:rsidRPr="00000000">
        <w:rPr>
          <w:rtl w:val="0"/>
        </w:rPr>
      </w:r>
    </w:p>
    <w:p w:rsidR="00000000" w:rsidDel="00000000" w:rsidP="00000000" w:rsidRDefault="00000000" w:rsidRPr="00000000" w14:paraId="000000C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rsidR="00000000" w:rsidDel="00000000" w:rsidP="00000000" w:rsidRDefault="00000000" w:rsidRPr="00000000" w14:paraId="000000C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rsidR="00000000" w:rsidDel="00000000" w:rsidP="00000000" w:rsidRDefault="00000000" w:rsidRPr="00000000" w14:paraId="000000C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di non versare in alcuna delle cause di esclusione di cui al comma 5 dell’articolo 94 del d.lgs. 36/2023, laddove applicabili, cui si rinvia e che si intende qui per ripetuto e trascritto;</w:t>
      </w:r>
    </w:p>
    <w:p w:rsidR="00000000" w:rsidDel="00000000" w:rsidP="00000000" w:rsidRDefault="00000000" w:rsidRPr="00000000" w14:paraId="000000C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 </w:t>
      </w:r>
    </w:p>
    <w:p w:rsidR="00000000" w:rsidDel="00000000" w:rsidP="00000000" w:rsidRDefault="00000000" w:rsidRPr="00000000" w14:paraId="000000C9">
      <w:pPr>
        <w:jc w:val="both"/>
        <w:rPr>
          <w:rFonts w:ascii="Times New Roman" w:cs="Times New Roman" w:eastAsia="Times New Roman" w:hAnsi="Times New Roman"/>
        </w:rPr>
      </w:pPr>
      <w:r w:rsidDel="00000000" w:rsidR="00000000" w:rsidRPr="00000000">
        <w:rPr>
          <w:rtl w:val="0"/>
        </w:rPr>
      </w:r>
    </w:p>
    <w:tbl>
      <w:tblPr>
        <w:tblStyle w:val="Table10"/>
        <w:tblW w:w="9639.0" w:type="dxa"/>
        <w:jc w:val="left"/>
        <w:tblLayout w:type="fixed"/>
        <w:tblLook w:val="0400"/>
      </w:tblPr>
      <w:tblGrid>
        <w:gridCol w:w="9639"/>
        <w:tblGridChange w:id="0">
          <w:tblGrid>
            <w:gridCol w:w="9639"/>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f3f3f3" w:val="clear"/>
            <w:tcMar>
              <w:top w:w="100.0" w:type="dxa"/>
              <w:left w:w="100.0" w:type="dxa"/>
              <w:bottom w:w="100.0" w:type="dxa"/>
              <w:right w:w="100.0" w:type="dxa"/>
            </w:tcMar>
          </w:tcPr>
          <w:p w:rsidR="00000000" w:rsidDel="00000000" w:rsidP="00000000" w:rsidRDefault="00000000" w:rsidRPr="00000000" w14:paraId="000000C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u w:val="single"/>
                <w:rtl w:val="0"/>
              </w:rPr>
              <w:t xml:space="preserve">PARTE II</w:t>
            </w:r>
            <w:r w:rsidDel="00000000" w:rsidR="00000000" w:rsidRPr="00000000">
              <w:rPr>
                <w:rtl w:val="0"/>
              </w:rPr>
            </w:r>
          </w:p>
          <w:p w:rsidR="00000000" w:rsidDel="00000000" w:rsidP="00000000" w:rsidRDefault="00000000" w:rsidRPr="00000000" w14:paraId="000000C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Cause di esclusione NON Automatica</w:t>
            </w:r>
            <w:r w:rsidDel="00000000" w:rsidR="00000000" w:rsidRPr="00000000">
              <w:rPr>
                <w:rtl w:val="0"/>
              </w:rPr>
            </w:r>
          </w:p>
          <w:p w:rsidR="00000000" w:rsidDel="00000000" w:rsidP="00000000" w:rsidRDefault="00000000" w:rsidRPr="00000000" w14:paraId="000000C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(articolo 95 d.lgs. 36/2023)</w:t>
            </w:r>
            <w:r w:rsidDel="00000000" w:rsidR="00000000" w:rsidRPr="00000000">
              <w:rPr>
                <w:rtl w:val="0"/>
              </w:rPr>
            </w:r>
          </w:p>
        </w:tc>
      </w:tr>
    </w:tbl>
    <w:p w:rsidR="00000000" w:rsidDel="00000000" w:rsidP="00000000" w:rsidRDefault="00000000" w:rsidRPr="00000000" w14:paraId="000000CD">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ordine ai requisiti di cui all'art. 95 del d.lgs. 36/2023, </w:t>
      </w:r>
    </w:p>
    <w:p w:rsidR="00000000" w:rsidDel="00000000" w:rsidP="00000000" w:rsidRDefault="00000000" w:rsidRPr="00000000" w14:paraId="000000CF">
      <w:pPr>
        <w:jc w:val="cente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u w:val="single"/>
          <w:rtl w:val="0"/>
        </w:rPr>
        <w:t xml:space="preserve">DICHIARA</w:t>
      </w:r>
      <w:r w:rsidDel="00000000" w:rsidR="00000000" w:rsidRPr="00000000">
        <w:rPr>
          <w:rtl w:val="0"/>
        </w:rPr>
      </w:r>
    </w:p>
    <w:p w:rsidR="00000000" w:rsidDel="00000000" w:rsidP="00000000" w:rsidRDefault="00000000" w:rsidRPr="00000000" w14:paraId="000000D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rsidR="00000000" w:rsidDel="00000000" w:rsidP="00000000" w:rsidRDefault="00000000" w:rsidRPr="00000000" w14:paraId="000000D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rsidR="00000000" w:rsidDel="00000000" w:rsidP="00000000" w:rsidRDefault="00000000" w:rsidRPr="00000000" w14:paraId="000000D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3">
      <w:pPr>
        <w:jc w:val="both"/>
        <w:rPr>
          <w:rFonts w:ascii="Times New Roman" w:cs="Times New Roman" w:eastAsia="Times New Roman" w:hAnsi="Times New Roman"/>
        </w:rPr>
      </w:pPr>
      <w:r w:rsidDel="00000000" w:rsidR="00000000" w:rsidRPr="00000000">
        <w:rPr>
          <w:rtl w:val="0"/>
        </w:rPr>
      </w:r>
    </w:p>
    <w:tbl>
      <w:tblPr>
        <w:tblStyle w:val="Table11"/>
        <w:tblW w:w="9639.0" w:type="dxa"/>
        <w:jc w:val="left"/>
        <w:tblLayout w:type="fixed"/>
        <w:tblLook w:val="0400"/>
      </w:tblPr>
      <w:tblGrid>
        <w:gridCol w:w="9639"/>
        <w:tblGridChange w:id="0">
          <w:tblGrid>
            <w:gridCol w:w="9639"/>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f3f3f3" w:val="clear"/>
            <w:tcMar>
              <w:top w:w="100.0" w:type="dxa"/>
              <w:left w:w="100.0" w:type="dxa"/>
              <w:bottom w:w="100.0" w:type="dxa"/>
              <w:right w:w="100.0" w:type="dxa"/>
            </w:tcMar>
          </w:tcPr>
          <w:p w:rsidR="00000000" w:rsidDel="00000000" w:rsidP="00000000" w:rsidRDefault="00000000" w:rsidRPr="00000000" w14:paraId="000000D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u w:val="single"/>
                <w:rtl w:val="0"/>
              </w:rPr>
              <w:t xml:space="preserve">PARTE III</w:t>
            </w:r>
            <w:r w:rsidDel="00000000" w:rsidR="00000000" w:rsidRPr="00000000">
              <w:rPr>
                <w:rtl w:val="0"/>
              </w:rPr>
            </w:r>
          </w:p>
          <w:p w:rsidR="00000000" w:rsidDel="00000000" w:rsidP="00000000" w:rsidRDefault="00000000" w:rsidRPr="00000000" w14:paraId="000000D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Eventuali misure di Self-Cleaning</w:t>
            </w:r>
            <w:r w:rsidDel="00000000" w:rsidR="00000000" w:rsidRPr="00000000">
              <w:rPr>
                <w:rtl w:val="0"/>
              </w:rPr>
            </w:r>
          </w:p>
          <w:p w:rsidR="00000000" w:rsidDel="00000000" w:rsidP="00000000" w:rsidRDefault="00000000" w:rsidRPr="00000000" w14:paraId="000000D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(articolo 96, comma 6, d.lgs. 36/2023)</w:t>
            </w:r>
            <w:r w:rsidDel="00000000" w:rsidR="00000000" w:rsidRPr="00000000">
              <w:rPr>
                <w:rtl w:val="0"/>
              </w:rPr>
            </w:r>
          </w:p>
        </w:tc>
      </w:tr>
    </w:tbl>
    <w:p w:rsidR="00000000" w:rsidDel="00000000" w:rsidP="00000000" w:rsidRDefault="00000000" w:rsidRPr="00000000" w14:paraId="000000D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ordine alle misure di cui all'art. 96, comma 6, del d.lgs. 36/2023, </w:t>
      </w:r>
    </w:p>
    <w:p w:rsidR="00000000" w:rsidDel="00000000" w:rsidP="00000000" w:rsidRDefault="00000000" w:rsidRPr="00000000" w14:paraId="000000D8">
      <w:pPr>
        <w:jc w:val="cente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u w:val="single"/>
          <w:rtl w:val="0"/>
        </w:rPr>
        <w:t xml:space="preserve">DICHIARA</w:t>
      </w:r>
      <w:r w:rsidDel="00000000" w:rsidR="00000000" w:rsidRPr="00000000">
        <w:rPr>
          <w:rtl w:val="0"/>
        </w:rPr>
      </w:r>
    </w:p>
    <w:p w:rsidR="00000000" w:rsidDel="00000000" w:rsidP="00000000" w:rsidRDefault="00000000" w:rsidRPr="00000000" w14:paraId="000000D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(eventuale, non compilare se ipotesi non sussistente) </w:t>
      </w:r>
      <w:r w:rsidDel="00000000" w:rsidR="00000000" w:rsidRPr="00000000">
        <w:rPr>
          <w:rFonts w:ascii="Times New Roman" w:cs="Times New Roman" w:eastAsia="Times New Roman" w:hAnsi="Times New Roman"/>
          <w:rtl w:val="0"/>
        </w:rPr>
        <w:t xml:space="preserve">che l’operatore economico, versando in una delle situazioni di cui all’articolo 94 (a eccezione del comma 6) o dell’art. 95 (a eccezione del comma 2) del d.lgs. 36/2023, ossia </w:t>
      </w:r>
      <w:r w:rsidDel="00000000" w:rsidR="00000000" w:rsidRPr="00000000">
        <w:rPr>
          <w:rFonts w:ascii="Times New Roman" w:cs="Times New Roman" w:eastAsia="Times New Roman" w:hAnsi="Times New Roman"/>
          <w:i w:val="1"/>
          <w:iCs w:val="1"/>
          <w:rtl w:val="0"/>
        </w:rPr>
        <w:t xml:space="preserve">(indicare la circostanza che genererebbe una ipotesi di esclusione)</w:t>
      </w:r>
      <w:r w:rsidDel="00000000" w:rsidR="00000000" w:rsidRPr="00000000">
        <w:rPr>
          <w:rFonts w:ascii="Times New Roman" w:cs="Times New Roman" w:eastAsia="Times New Roman" w:hAnsi="Times New Roman"/>
          <w:rtl w:val="0"/>
        </w:rPr>
        <w:t xml:space="preserve"> ________________________________________________________________:</w:t>
      </w:r>
    </w:p>
    <w:p w:rsidR="00000000" w:rsidDel="00000000" w:rsidP="00000000" w:rsidRDefault="00000000" w:rsidRPr="00000000" w14:paraId="000000D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comprova, anche per il tramite della documentazione allegata alla presente, di aver adottato, ai sensi del comma 6 dell’art. 96 del Codice dei Contratti, le seguenti misure di self-cleaning ______________________________________________________ </w:t>
      </w:r>
    </w:p>
    <w:p w:rsidR="00000000" w:rsidDel="00000000" w:rsidP="00000000" w:rsidRDefault="00000000" w:rsidRPr="00000000" w14:paraId="000000DB">
      <w:pPr>
        <w:jc w:val="both"/>
        <w:rPr>
          <w:rFonts w:ascii="Times New Roman" w:cs="Times New Roman" w:eastAsia="Times New Roman" w:hAnsi="Times New Roman"/>
        </w:rPr>
      </w:pPr>
      <w:sdt>
        <w:sdtPr>
          <w:id w:val="1669057546"/>
          <w:tag w:val="goog_rdk_0"/>
        </w:sdtPr>
        <w:sdtContent>
          <w:r w:rsidDel="00000000" w:rsidR="00000000" w:rsidRPr="00000000">
            <w:rPr>
              <w:rFonts w:ascii="Cardo" w:cs="Cardo" w:eastAsia="Cardo" w:hAnsi="Cardo"/>
              <w:i w:val="1"/>
              <w:iCs w:val="1"/>
              <w:rtl w:val="0"/>
            </w:rPr>
            <w:t xml:space="preserve">(N.B.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w:t>
          </w:r>
        </w:sdtContent>
      </w:sdt>
      <w:r w:rsidDel="00000000" w:rsidR="00000000" w:rsidRPr="00000000">
        <w:rPr>
          <w:rtl w:val="0"/>
        </w:rPr>
      </w:r>
    </w:p>
    <w:p w:rsidR="00000000" w:rsidDel="00000000" w:rsidP="00000000" w:rsidRDefault="00000000" w:rsidRPr="00000000" w14:paraId="000000D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oppure</w:t>
      </w:r>
      <w:r w:rsidDel="00000000" w:rsidR="00000000" w:rsidRPr="00000000">
        <w:rPr>
          <w:rtl w:val="0"/>
        </w:rPr>
      </w:r>
    </w:p>
    <w:p w:rsidR="00000000" w:rsidDel="00000000" w:rsidP="00000000" w:rsidRDefault="00000000" w:rsidRPr="00000000" w14:paraId="000000D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comprova, anche per il tramite della documentazione allegata alla presente, di NON aver potuto adottare misure di self-cleaning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tbl>
      <w:tblPr>
        <w:tblStyle w:val="Table12"/>
        <w:tblW w:w="9639.0" w:type="dxa"/>
        <w:jc w:val="left"/>
        <w:tblLayout w:type="fixed"/>
        <w:tblLook w:val="0400"/>
      </w:tblPr>
      <w:tblGrid>
        <w:gridCol w:w="9639"/>
        <w:tblGridChange w:id="0">
          <w:tblGrid>
            <w:gridCol w:w="9639"/>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f3f3f3" w:val="clear"/>
            <w:tcMar>
              <w:top w:w="100.0" w:type="dxa"/>
              <w:left w:w="100.0" w:type="dxa"/>
              <w:bottom w:w="100.0" w:type="dxa"/>
              <w:right w:w="100.0" w:type="dxa"/>
            </w:tcMar>
          </w:tcPr>
          <w:p w:rsidR="00000000" w:rsidDel="00000000" w:rsidP="00000000" w:rsidRDefault="00000000" w:rsidRPr="00000000" w14:paraId="000000D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u w:val="single"/>
                <w:rtl w:val="0"/>
              </w:rPr>
              <w:t xml:space="preserve">PARTE V</w:t>
            </w:r>
            <w:r w:rsidDel="00000000" w:rsidR="00000000" w:rsidRPr="00000000">
              <w:rPr>
                <w:rtl w:val="0"/>
              </w:rPr>
            </w:r>
          </w:p>
          <w:p w:rsidR="00000000" w:rsidDel="00000000" w:rsidP="00000000" w:rsidRDefault="00000000" w:rsidRPr="00000000" w14:paraId="000000D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DICHIARAZIONI FINALI</w:t>
            </w:r>
            <w:r w:rsidDel="00000000" w:rsidR="00000000" w:rsidRPr="00000000">
              <w:rPr>
                <w:rtl w:val="0"/>
              </w:rPr>
            </w:r>
          </w:p>
        </w:tc>
      </w:tr>
    </w:tbl>
    <w:p w:rsidR="00000000" w:rsidDel="00000000" w:rsidP="00000000" w:rsidRDefault="00000000" w:rsidRPr="00000000" w14:paraId="000000E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1">
      <w:pPr>
        <w:jc w:val="cente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b w:val="1"/>
          <w:bCs w:val="1"/>
          <w:u w:val="single"/>
          <w:rtl w:val="0"/>
        </w:rPr>
        <w:t xml:space="preserve">DICHIARA INFINE</w:t>
      </w:r>
      <w:r w:rsidDel="00000000" w:rsidR="00000000" w:rsidRPr="00000000">
        <w:rPr>
          <w:rtl w:val="0"/>
        </w:rPr>
      </w:r>
    </w:p>
    <w:p w:rsidR="00000000" w:rsidDel="00000000" w:rsidP="00000000" w:rsidRDefault="00000000" w:rsidRPr="00000000" w14:paraId="000000E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ACCETTARE, senza condizione o riserva alcuna, tutte le prescrizioni contenute nella documentazione relativa all’affidamento in oggetto;</w:t>
      </w:r>
    </w:p>
    <w:p w:rsidR="00000000" w:rsidDel="00000000" w:rsidP="00000000" w:rsidRDefault="00000000" w:rsidRPr="00000000" w14:paraId="000000E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rsidR="00000000" w:rsidDel="00000000" w:rsidP="00000000" w:rsidRDefault="00000000" w:rsidRPr="00000000" w14:paraId="000000E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IMPEGNARSI ad eseguire la prestazione secondo le modalità ed i tempi stabiliti dalla stazione appaltante; </w:t>
      </w:r>
    </w:p>
    <w:p w:rsidR="00000000" w:rsidDel="00000000" w:rsidP="00000000" w:rsidRDefault="00000000" w:rsidRPr="00000000" w14:paraId="000000E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ESSERE EDOTTO degli obblighi derivanti dal Codice di comportamento integrativo dell’Ente</w:t>
      </w:r>
      <w:r w:rsidDel="00000000" w:rsidR="00000000" w:rsidRPr="00000000">
        <w:rPr>
          <w:rFonts w:ascii="Times New Roman" w:cs="Times New Roman" w:eastAsia="Times New Roman" w:hAnsi="Times New Roman"/>
          <w:i w:val="1"/>
          <w:iCs w:val="1"/>
          <w:rtl w:val="0"/>
        </w:rPr>
        <w:t xml:space="preserve"> </w:t>
      </w:r>
      <w:r w:rsidDel="00000000" w:rsidR="00000000" w:rsidRPr="00000000">
        <w:rPr>
          <w:rFonts w:ascii="Times New Roman" w:cs="Times New Roman" w:eastAsia="Times New Roman" w:hAnsi="Times New Roman"/>
          <w:rtl w:val="0"/>
        </w:rPr>
        <w:t xml:space="preserve">e di impegnarsi, in caso di aggiudicazione, a osservare e a far osservare ai propri dipendenti e collaboratori, per quanto applicabile, il suddetto codice, pena la risoluzione del contratto; </w:t>
      </w:r>
    </w:p>
    <w:p w:rsidR="00000000" w:rsidDel="00000000" w:rsidP="00000000" w:rsidRDefault="00000000" w:rsidRPr="00000000" w14:paraId="000000E6">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rsidR="00000000" w:rsidDel="00000000" w:rsidP="00000000" w:rsidRDefault="00000000" w:rsidRPr="00000000" w14:paraId="000000E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ESSERE CONSAPEVOLE che i pagamenti conseguenti all’esecuzione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rsidR="00000000" w:rsidDel="00000000" w:rsidP="00000000" w:rsidRDefault="00000000" w:rsidRPr="00000000" w14:paraId="000000E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rsidR="00000000" w:rsidDel="00000000" w:rsidP="00000000" w:rsidRDefault="00000000" w:rsidRPr="00000000" w14:paraId="000000E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DI APPLICARE ai propri dipendenti il seguente Contratto Nazionale (CCNL): ________________________;</w:t>
      </w:r>
    </w:p>
    <w:p w:rsidR="00000000" w:rsidDel="00000000" w:rsidP="00000000" w:rsidRDefault="00000000" w:rsidRPr="00000000" w14:paraId="000000E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i w:val="1"/>
          <w:iCs w:val="1"/>
          <w:rtl w:val="0"/>
        </w:rPr>
        <w:t xml:space="preserve">Oppure</w:t>
      </w:r>
      <w:r w:rsidDel="00000000" w:rsidR="00000000" w:rsidRPr="00000000">
        <w:rPr>
          <w:rtl w:val="0"/>
        </w:rPr>
      </w:r>
    </w:p>
    <w:p w:rsidR="00000000" w:rsidDel="00000000" w:rsidP="00000000" w:rsidRDefault="00000000" w:rsidRPr="00000000" w14:paraId="000000E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CHE il Contratto Nazionale applicato ai propri dipendenti è il seguente ________________________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rsidR="00000000" w:rsidDel="00000000" w:rsidP="00000000" w:rsidRDefault="00000000" w:rsidRPr="00000000" w14:paraId="000000E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AUTORIZZARE, ai sensi del decreto legislativo 30 giugno 2003, n. 196 e ss.mm.ii.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rsidR="00000000" w:rsidDel="00000000" w:rsidP="00000000" w:rsidRDefault="00000000" w:rsidRPr="00000000" w14:paraId="000000ED">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(firma digitale del legale rappresentante dell’operatore economico) </w:t>
      </w:r>
      <w:r w:rsidDel="00000000" w:rsidR="00000000" w:rsidRPr="00000000">
        <w:rPr>
          <w:rtl w:val="0"/>
        </w:rPr>
      </w:r>
    </w:p>
    <w:p w:rsidR="00000000" w:rsidDel="00000000" w:rsidP="00000000" w:rsidRDefault="00000000" w:rsidRPr="00000000" w14:paraId="000000EF">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_____________________________________________________________</w:t>
      </w:r>
      <w:r w:rsidDel="00000000" w:rsidR="00000000" w:rsidRPr="00000000">
        <w:rPr>
          <w:rtl w:val="0"/>
        </w:rPr>
      </w:r>
    </w:p>
    <w:p w:rsidR="00000000" w:rsidDel="00000000" w:rsidP="00000000" w:rsidRDefault="00000000" w:rsidRPr="00000000" w14:paraId="000000F1">
      <w:pPr>
        <w:jc w:val="both"/>
        <w:rPr>
          <w:rFonts w:ascii="Times New Roman" w:cs="Times New Roman" w:eastAsia="Times New Roman" w:hAnsi="Times New Roman"/>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ardo">
    <w:embedRegular w:fontKey="{00000000-0000-0000-0000-000000000000}" r:id="rId1" w:subsetted="0"/>
    <w:embedBold w:fontKey="{00000000-0000-0000-0000-000000000000}" r:id="rId2" w:subsetted="0"/>
    <w:embedItalic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15.0" w:type="dxa"/>
        <w:left w:w="15.0" w:type="dxa"/>
        <w:bottom w:w="15.0" w:type="dxa"/>
        <w:right w:w="15.0" w:type="dxa"/>
      </w:tblCellMar>
    </w:tblPr>
  </w:style>
  <w:style w:type="table" w:styleId="Table7">
    <w:basedOn w:val="TableNormal"/>
    <w:tblPr>
      <w:tblStyleRowBandSize w:val="1"/>
      <w:tblStyleColBandSize w:val="1"/>
      <w:tblCellMar>
        <w:top w:w="15.0" w:type="dxa"/>
        <w:left w:w="15.0" w:type="dxa"/>
        <w:bottom w:w="15.0" w:type="dxa"/>
        <w:right w:w="15.0" w:type="dxa"/>
      </w:tblCellMar>
    </w:tblPr>
  </w:style>
  <w:style w:type="table" w:styleId="Table8">
    <w:basedOn w:val="TableNormal"/>
    <w:tblPr>
      <w:tblStyleRowBandSize w:val="1"/>
      <w:tblStyleColBandSize w:val="1"/>
      <w:tblCellMar>
        <w:top w:w="15.0" w:type="dxa"/>
        <w:left w:w="15.0" w:type="dxa"/>
        <w:bottom w:w="15.0" w:type="dxa"/>
        <w:right w:w="15.0" w:type="dxa"/>
      </w:tblCellMar>
    </w:tblPr>
  </w:style>
  <w:style w:type="table" w:styleId="Table9">
    <w:basedOn w:val="TableNormal"/>
    <w:tblPr>
      <w:tblStyleRowBandSize w:val="1"/>
      <w:tblStyleColBandSize w:val="1"/>
      <w:tblCellMar>
        <w:top w:w="15.0" w:type="dxa"/>
        <w:left w:w="15.0" w:type="dxa"/>
        <w:bottom w:w="15.0" w:type="dxa"/>
        <w:right w:w="15.0" w:type="dxa"/>
      </w:tblCellMar>
    </w:tblPr>
  </w:style>
  <w:style w:type="table" w:styleId="Table10">
    <w:basedOn w:val="TableNormal"/>
    <w:tblPr>
      <w:tblStyleRowBandSize w:val="1"/>
      <w:tblStyleColBandSize w:val="1"/>
      <w:tblCellMar>
        <w:top w:w="15.0" w:type="dxa"/>
        <w:left w:w="15.0" w:type="dxa"/>
        <w:bottom w:w="15.0" w:type="dxa"/>
        <w:right w:w="15.0" w:type="dxa"/>
      </w:tblCellMar>
    </w:tblPr>
  </w:style>
  <w:style w:type="table" w:styleId="Table11">
    <w:basedOn w:val="TableNormal"/>
    <w:tblPr>
      <w:tblStyleRowBandSize w:val="1"/>
      <w:tblStyleColBandSize w:val="1"/>
      <w:tblCellMar>
        <w:top w:w="15.0" w:type="dxa"/>
        <w:left w:w="15.0" w:type="dxa"/>
        <w:bottom w:w="15.0" w:type="dxa"/>
        <w:right w:w="15.0" w:type="dxa"/>
      </w:tblCellMar>
    </w:tblPr>
  </w:style>
  <w:style w:type="table" w:styleId="Table1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OYfP/6PamHqzvOZ1oewfTCVjaA==">CgMxLjAaIwoBMBIeChwIB0IYCg9UaW1lcyBOZXcgUm9tYW4SBUNhcmRvMg5oLmhvaDl1ZG9yN2V6dTgAciExWTdqODZmSGI1T0lHV2V2U29FWlIwdXRCS0Y2VHJpSTg=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